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DC48B" w14:textId="421C9136" w:rsidR="00C91FD9" w:rsidRPr="00D13B33" w:rsidRDefault="00C91FD9" w:rsidP="00521F32">
      <w:pPr>
        <w:spacing w:line="276" w:lineRule="auto"/>
        <w:jc w:val="center"/>
        <w:rPr>
          <w:rStyle w:val="Strong"/>
          <w:rFonts w:ascii="Arial" w:hAnsi="Arial" w:cs="Arial"/>
          <w:color w:val="012858"/>
          <w:bdr w:val="none" w:sz="0" w:space="0" w:color="auto" w:frame="1"/>
          <w:lang w:val="en-GB" w:eastAsia="fr-BE"/>
        </w:rPr>
      </w:pPr>
      <w:r w:rsidRPr="00D13B33">
        <w:rPr>
          <w:rStyle w:val="Strong"/>
          <w:rFonts w:ascii="Arial" w:hAnsi="Arial" w:cs="Arial"/>
          <w:color w:val="012858"/>
          <w:bdr w:val="none" w:sz="0" w:space="0" w:color="auto" w:frame="1"/>
          <w:lang w:val="en-GB" w:eastAsia="fr-BE"/>
        </w:rPr>
        <w:t>CECIMO PRESS RELEASE</w:t>
      </w:r>
    </w:p>
    <w:p w14:paraId="1FA9C976" w14:textId="77777777" w:rsidR="00C91FD9" w:rsidRPr="00D13B33" w:rsidRDefault="00C91FD9" w:rsidP="00CB7FBD">
      <w:pPr>
        <w:spacing w:line="276" w:lineRule="auto"/>
        <w:jc w:val="center"/>
        <w:rPr>
          <w:rFonts w:ascii="Arial" w:eastAsia="Calibri" w:hAnsi="Arial" w:cs="Arial"/>
          <w:b/>
          <w:sz w:val="28"/>
          <w:lang w:val="en-GB"/>
        </w:rPr>
      </w:pPr>
    </w:p>
    <w:p w14:paraId="30FC8C1F" w14:textId="77777777" w:rsidR="00CB7FBD" w:rsidRPr="00675E10" w:rsidRDefault="00CB7FBD" w:rsidP="00CB7FBD">
      <w:pPr>
        <w:jc w:val="center"/>
        <w:rPr>
          <w:rStyle w:val="Strong"/>
          <w:rFonts w:ascii="Arial" w:hAnsi="Arial" w:cs="Arial"/>
          <w:color w:val="012858"/>
          <w:sz w:val="22"/>
          <w:bdr w:val="none" w:sz="0" w:space="0" w:color="auto" w:frame="1"/>
          <w:lang w:val="en-GB" w:eastAsia="fr-BE"/>
        </w:rPr>
      </w:pPr>
      <w:r>
        <w:rPr>
          <w:rStyle w:val="Strong"/>
          <w:rFonts w:ascii="Arial" w:hAnsi="Arial" w:cs="Arial"/>
          <w:color w:val="012858"/>
          <w:sz w:val="22"/>
          <w:bdr w:val="none" w:sz="0" w:space="0" w:color="auto" w:frame="1"/>
          <w:lang w:val="en-GB" w:eastAsia="fr-BE"/>
        </w:rPr>
        <w:t>The m</w:t>
      </w:r>
      <w:r w:rsidRPr="00675E10">
        <w:rPr>
          <w:rStyle w:val="Strong"/>
          <w:rFonts w:ascii="Arial" w:hAnsi="Arial" w:cs="Arial"/>
          <w:color w:val="012858"/>
          <w:sz w:val="22"/>
          <w:bdr w:val="none" w:sz="0" w:space="0" w:color="auto" w:frame="1"/>
          <w:lang w:val="en-GB" w:eastAsia="fr-BE"/>
        </w:rPr>
        <w:t xml:space="preserve">anufacturing sector </w:t>
      </w:r>
      <w:r>
        <w:rPr>
          <w:rStyle w:val="Strong"/>
          <w:rFonts w:ascii="Arial" w:hAnsi="Arial" w:cs="Arial"/>
          <w:color w:val="012858"/>
          <w:sz w:val="22"/>
          <w:bdr w:val="none" w:sz="0" w:space="0" w:color="auto" w:frame="1"/>
          <w:lang w:val="en-GB" w:eastAsia="fr-BE"/>
        </w:rPr>
        <w:t>in</w:t>
      </w:r>
      <w:r w:rsidRPr="00675E10">
        <w:rPr>
          <w:rStyle w:val="Strong"/>
          <w:rFonts w:ascii="Arial" w:hAnsi="Arial" w:cs="Arial"/>
          <w:color w:val="012858"/>
          <w:sz w:val="22"/>
          <w:bdr w:val="none" w:sz="0" w:space="0" w:color="auto" w:frame="1"/>
          <w:lang w:val="en-GB" w:eastAsia="fr-BE"/>
        </w:rPr>
        <w:t xml:space="preserve"> the COVID-19</w:t>
      </w:r>
      <w:r>
        <w:rPr>
          <w:rStyle w:val="Strong"/>
          <w:rFonts w:ascii="Arial" w:hAnsi="Arial" w:cs="Arial"/>
          <w:color w:val="012858"/>
          <w:sz w:val="22"/>
          <w:bdr w:val="none" w:sz="0" w:space="0" w:color="auto" w:frame="1"/>
          <w:lang w:val="en-GB" w:eastAsia="fr-BE"/>
        </w:rPr>
        <w:t xml:space="preserve"> crisis</w:t>
      </w:r>
    </w:p>
    <w:p w14:paraId="37FFC711" w14:textId="77777777" w:rsidR="00961D3A" w:rsidRPr="00D13B33" w:rsidRDefault="00961D3A" w:rsidP="00C91FD9">
      <w:pPr>
        <w:spacing w:line="276" w:lineRule="auto"/>
        <w:jc w:val="center"/>
        <w:rPr>
          <w:rFonts w:ascii="Arial" w:eastAsia="Calibri" w:hAnsi="Arial" w:cs="Arial"/>
          <w:b/>
          <w:caps/>
          <w:lang w:val="en-GB"/>
        </w:rPr>
      </w:pPr>
    </w:p>
    <w:p w14:paraId="7189F8D3" w14:textId="1A86A96D" w:rsidR="00C91FD9" w:rsidRPr="00D13B33" w:rsidRDefault="00521F32" w:rsidP="00961D3A">
      <w:pPr>
        <w:spacing w:line="276" w:lineRule="auto"/>
        <w:jc w:val="both"/>
        <w:rPr>
          <w:rFonts w:ascii="Arial" w:eastAsia="SimSun" w:hAnsi="Arial" w:cs="Arial"/>
          <w:b/>
          <w:kern w:val="2"/>
          <w:sz w:val="22"/>
          <w:lang w:val="en-GB" w:eastAsia="ar-SA"/>
        </w:rPr>
      </w:pPr>
      <w:r>
        <w:rPr>
          <w:rFonts w:ascii="Arial" w:hAnsi="Arial" w:cs="Arial"/>
          <w:b/>
          <w:bCs/>
          <w:sz w:val="22"/>
          <w:szCs w:val="22"/>
          <w:lang w:val="en-GB"/>
        </w:rPr>
        <w:t>Brussels</w:t>
      </w:r>
      <w:r w:rsidR="006550B4">
        <w:rPr>
          <w:rFonts w:ascii="Arial" w:hAnsi="Arial" w:cs="Arial"/>
          <w:b/>
          <w:bCs/>
          <w:sz w:val="22"/>
          <w:szCs w:val="22"/>
          <w:lang w:val="en-GB"/>
        </w:rPr>
        <w:t xml:space="preserve">, </w:t>
      </w:r>
      <w:r w:rsidR="00484F91">
        <w:rPr>
          <w:rFonts w:ascii="Arial" w:hAnsi="Arial" w:cs="Arial"/>
          <w:b/>
          <w:bCs/>
          <w:sz w:val="22"/>
          <w:szCs w:val="22"/>
          <w:lang w:val="en-GB"/>
        </w:rPr>
        <w:t xml:space="preserve">9 </w:t>
      </w:r>
      <w:r w:rsidR="006550B4">
        <w:rPr>
          <w:rFonts w:ascii="Arial" w:hAnsi="Arial" w:cs="Arial"/>
          <w:b/>
          <w:bCs/>
          <w:sz w:val="22"/>
          <w:szCs w:val="22"/>
          <w:lang w:val="en-GB"/>
        </w:rPr>
        <w:t>June 20</w:t>
      </w:r>
      <w:r w:rsidR="00E62714">
        <w:rPr>
          <w:rFonts w:ascii="Arial" w:hAnsi="Arial" w:cs="Arial"/>
          <w:b/>
          <w:bCs/>
          <w:sz w:val="22"/>
          <w:szCs w:val="22"/>
          <w:lang w:val="en-GB"/>
        </w:rPr>
        <w:t>20</w:t>
      </w:r>
      <w:r w:rsidR="006550B4">
        <w:rPr>
          <w:rFonts w:ascii="Arial" w:hAnsi="Arial" w:cs="Arial"/>
          <w:b/>
          <w:bCs/>
          <w:sz w:val="22"/>
          <w:szCs w:val="22"/>
          <w:lang w:val="en-GB"/>
        </w:rPr>
        <w:t xml:space="preserve"> – </w:t>
      </w:r>
      <w:r w:rsidR="00C91FD9" w:rsidRPr="00D13B33">
        <w:rPr>
          <w:rFonts w:ascii="Arial" w:eastAsia="Calibri" w:hAnsi="Arial" w:cs="Arial"/>
          <w:b/>
          <w:sz w:val="22"/>
          <w:lang w:val="en-GB"/>
        </w:rPr>
        <w:t>During its General Assembly</w:t>
      </w:r>
      <w:r w:rsidR="0001367C">
        <w:rPr>
          <w:rFonts w:ascii="Arial" w:eastAsia="Calibri" w:hAnsi="Arial" w:cs="Arial"/>
          <w:b/>
          <w:sz w:val="22"/>
          <w:lang w:val="en-GB"/>
        </w:rPr>
        <w:t>, exceptionally</w:t>
      </w:r>
      <w:r w:rsidR="00C91FD9" w:rsidRPr="00D13B33">
        <w:rPr>
          <w:rFonts w:ascii="Arial" w:eastAsia="Calibri" w:hAnsi="Arial" w:cs="Arial"/>
          <w:b/>
          <w:sz w:val="22"/>
          <w:lang w:val="en-GB"/>
        </w:rPr>
        <w:t xml:space="preserve"> </w:t>
      </w:r>
      <w:r>
        <w:rPr>
          <w:rFonts w:ascii="Arial" w:eastAsia="Calibri" w:hAnsi="Arial" w:cs="Arial"/>
          <w:b/>
          <w:sz w:val="22"/>
          <w:lang w:val="en-GB"/>
        </w:rPr>
        <w:t>h</w:t>
      </w:r>
      <w:r w:rsidR="00E62714">
        <w:rPr>
          <w:rFonts w:ascii="Arial" w:eastAsia="Calibri" w:hAnsi="Arial" w:cs="Arial"/>
          <w:b/>
          <w:sz w:val="22"/>
          <w:lang w:val="en-GB"/>
        </w:rPr>
        <w:t>e</w:t>
      </w:r>
      <w:r>
        <w:rPr>
          <w:rFonts w:ascii="Arial" w:eastAsia="Calibri" w:hAnsi="Arial" w:cs="Arial"/>
          <w:b/>
          <w:sz w:val="22"/>
          <w:lang w:val="en-GB"/>
        </w:rPr>
        <w:t>ld on-line</w:t>
      </w:r>
      <w:r w:rsidR="00C91FD9" w:rsidRPr="00D13B33">
        <w:rPr>
          <w:rFonts w:ascii="Arial" w:eastAsia="Calibri" w:hAnsi="Arial" w:cs="Arial"/>
          <w:b/>
          <w:sz w:val="22"/>
          <w:lang w:val="en-GB"/>
        </w:rPr>
        <w:t xml:space="preserve">, CECIMO </w:t>
      </w:r>
      <w:r w:rsidR="00C65EDA">
        <w:rPr>
          <w:rFonts w:ascii="Arial" w:eastAsia="Calibri" w:hAnsi="Arial" w:cs="Arial"/>
          <w:b/>
          <w:sz w:val="22"/>
          <w:lang w:val="en-GB"/>
        </w:rPr>
        <w:t>discuss</w:t>
      </w:r>
      <w:r w:rsidR="00961D3A" w:rsidRPr="00D13B33">
        <w:rPr>
          <w:rFonts w:ascii="Arial" w:eastAsia="Calibri" w:hAnsi="Arial" w:cs="Arial"/>
          <w:b/>
          <w:sz w:val="22"/>
          <w:lang w:val="en-GB"/>
        </w:rPr>
        <w:t>e</w:t>
      </w:r>
      <w:r w:rsidR="00CB7FBD">
        <w:rPr>
          <w:rFonts w:ascii="Arial" w:eastAsia="Calibri" w:hAnsi="Arial" w:cs="Arial"/>
          <w:b/>
          <w:sz w:val="22"/>
          <w:lang w:val="en-GB"/>
        </w:rPr>
        <w:t>d</w:t>
      </w:r>
      <w:r w:rsidR="00C11B25">
        <w:rPr>
          <w:rFonts w:ascii="Arial" w:eastAsia="Calibri" w:hAnsi="Arial" w:cs="Arial"/>
          <w:b/>
          <w:sz w:val="22"/>
          <w:lang w:val="en-GB"/>
        </w:rPr>
        <w:t xml:space="preserve"> the different actions </w:t>
      </w:r>
      <w:r w:rsidR="002A15DE">
        <w:rPr>
          <w:rFonts w:ascii="Arial" w:eastAsia="Calibri" w:hAnsi="Arial" w:cs="Arial"/>
          <w:b/>
          <w:sz w:val="22"/>
          <w:lang w:val="en-GB"/>
        </w:rPr>
        <w:t xml:space="preserve">undertaken </w:t>
      </w:r>
      <w:r w:rsidR="00C11B25">
        <w:rPr>
          <w:rFonts w:ascii="Arial" w:eastAsia="Calibri" w:hAnsi="Arial" w:cs="Arial"/>
          <w:b/>
          <w:sz w:val="22"/>
          <w:lang w:val="en-GB"/>
        </w:rPr>
        <w:t xml:space="preserve">to fight the COVID-19 crisis that </w:t>
      </w:r>
      <w:r w:rsidR="003B0DD7">
        <w:rPr>
          <w:rFonts w:ascii="Arial" w:eastAsia="Calibri" w:hAnsi="Arial" w:cs="Arial"/>
          <w:b/>
          <w:sz w:val="22"/>
          <w:lang w:val="en-GB"/>
        </w:rPr>
        <w:t xml:space="preserve">violently </w:t>
      </w:r>
      <w:r w:rsidR="00182368">
        <w:rPr>
          <w:rFonts w:ascii="Arial" w:eastAsia="Calibri" w:hAnsi="Arial" w:cs="Arial"/>
          <w:b/>
          <w:sz w:val="22"/>
          <w:lang w:val="en-GB"/>
        </w:rPr>
        <w:t>shook</w:t>
      </w:r>
      <w:r w:rsidR="00C11B25">
        <w:rPr>
          <w:rFonts w:ascii="Arial" w:eastAsia="Calibri" w:hAnsi="Arial" w:cs="Arial"/>
          <w:b/>
          <w:sz w:val="22"/>
          <w:lang w:val="en-GB"/>
        </w:rPr>
        <w:t xml:space="preserve"> the Manufacturing sector</w:t>
      </w:r>
      <w:r w:rsidR="00D417B9">
        <w:rPr>
          <w:rFonts w:ascii="Arial" w:eastAsia="Calibri" w:hAnsi="Arial" w:cs="Arial"/>
          <w:b/>
          <w:sz w:val="22"/>
          <w:lang w:val="en-GB"/>
        </w:rPr>
        <w:t xml:space="preserve"> all over Europe and worldwide.</w:t>
      </w:r>
      <w:r w:rsidR="008B5452">
        <w:rPr>
          <w:rFonts w:ascii="Arial" w:eastAsia="Calibri" w:hAnsi="Arial" w:cs="Arial"/>
          <w:b/>
          <w:sz w:val="22"/>
          <w:lang w:val="en-GB"/>
        </w:rPr>
        <w:t xml:space="preserve"> </w:t>
      </w:r>
      <w:r w:rsidR="00005F38">
        <w:rPr>
          <w:rFonts w:ascii="Arial" w:eastAsia="Calibri" w:hAnsi="Arial" w:cs="Arial"/>
          <w:b/>
          <w:sz w:val="22"/>
          <w:lang w:val="en-GB"/>
        </w:rPr>
        <w:t xml:space="preserve">Our industry is expected to undergo a significant slowdown in 2020, yet it will </w:t>
      </w:r>
      <w:r w:rsidR="00484F91">
        <w:rPr>
          <w:rFonts w:ascii="Arial" w:eastAsia="Calibri" w:hAnsi="Arial" w:cs="Arial"/>
          <w:b/>
          <w:sz w:val="22"/>
          <w:lang w:val="en-GB"/>
        </w:rPr>
        <w:t>partially recover</w:t>
      </w:r>
      <w:r w:rsidR="00005F38">
        <w:rPr>
          <w:rFonts w:ascii="Arial" w:eastAsia="Calibri" w:hAnsi="Arial" w:cs="Arial"/>
          <w:b/>
          <w:sz w:val="22"/>
          <w:lang w:val="en-GB"/>
        </w:rPr>
        <w:t xml:space="preserve"> in 2021. Industry is now a top priority for European policymakers.</w:t>
      </w:r>
    </w:p>
    <w:p w14:paraId="551BBC53" w14:textId="77777777" w:rsidR="00C91FD9" w:rsidRPr="00D13B33" w:rsidRDefault="00C91FD9" w:rsidP="00C91FD9">
      <w:pPr>
        <w:jc w:val="both"/>
        <w:rPr>
          <w:rFonts w:ascii="Arial" w:hAnsi="Arial" w:cs="Arial"/>
          <w:lang w:val="en-GB"/>
        </w:rPr>
      </w:pPr>
    </w:p>
    <w:p w14:paraId="241497CB" w14:textId="2AA27DF0" w:rsidR="00C91FD9" w:rsidRDefault="00C91FD9" w:rsidP="00C91FD9">
      <w:pPr>
        <w:jc w:val="both"/>
        <w:rPr>
          <w:rStyle w:val="Strong"/>
          <w:rFonts w:ascii="Arial" w:hAnsi="Arial" w:cs="Arial"/>
          <w:color w:val="012858"/>
          <w:sz w:val="22"/>
          <w:bdr w:val="none" w:sz="0" w:space="0" w:color="auto" w:frame="1"/>
          <w:lang w:val="en-GB" w:eastAsia="fr-BE"/>
        </w:rPr>
      </w:pPr>
      <w:r w:rsidRPr="00D13B33">
        <w:rPr>
          <w:rStyle w:val="Strong"/>
          <w:rFonts w:ascii="Arial" w:hAnsi="Arial" w:cs="Arial"/>
          <w:color w:val="012858"/>
          <w:sz w:val="22"/>
          <w:bdr w:val="none" w:sz="0" w:space="0" w:color="auto" w:frame="1"/>
          <w:lang w:val="en-GB" w:eastAsia="fr-BE"/>
        </w:rPr>
        <w:t>Economic outlook and trends</w:t>
      </w:r>
    </w:p>
    <w:p w14:paraId="36C61CBB" w14:textId="77777777" w:rsidR="00CB7FBD" w:rsidRDefault="00CB7FBD" w:rsidP="00C91FD9">
      <w:pPr>
        <w:jc w:val="both"/>
        <w:rPr>
          <w:rStyle w:val="Strong"/>
          <w:rFonts w:ascii="Arial" w:hAnsi="Arial" w:cs="Arial"/>
          <w:color w:val="012858"/>
          <w:sz w:val="22"/>
          <w:bdr w:val="none" w:sz="0" w:space="0" w:color="auto" w:frame="1"/>
          <w:lang w:val="en-GB" w:eastAsia="fr-BE"/>
        </w:rPr>
      </w:pPr>
    </w:p>
    <w:p w14:paraId="0A1FB8D8" w14:textId="54FFF93F" w:rsidR="004567F2" w:rsidRPr="00E2283D" w:rsidRDefault="004567F2" w:rsidP="004567F2">
      <w:pPr>
        <w:jc w:val="both"/>
        <w:rPr>
          <w:rFonts w:ascii="Arial" w:hAnsi="Arial" w:cs="Arial"/>
          <w:sz w:val="22"/>
          <w:lang w:val="en-GB"/>
        </w:rPr>
      </w:pPr>
      <w:r w:rsidRPr="004567F2">
        <w:rPr>
          <w:rFonts w:ascii="Arial" w:hAnsi="Arial" w:cs="Arial"/>
          <w:sz w:val="22"/>
          <w:lang w:val="en-GB"/>
        </w:rPr>
        <w:t>The current public health crisis has disrupted the European business environment</w:t>
      </w:r>
      <w:r w:rsidR="004B7CC2">
        <w:rPr>
          <w:rFonts w:ascii="Arial" w:hAnsi="Arial" w:cs="Arial"/>
          <w:sz w:val="22"/>
          <w:lang w:val="en-GB"/>
        </w:rPr>
        <w:t>. I</w:t>
      </w:r>
      <w:r w:rsidRPr="004567F2">
        <w:rPr>
          <w:rFonts w:ascii="Arial" w:hAnsi="Arial" w:cs="Arial"/>
          <w:sz w:val="22"/>
          <w:lang w:val="en-GB"/>
        </w:rPr>
        <w:t xml:space="preserve">t is difficult to calculate the economic impact of the COVID-19 pandemic, but many industrialists can </w:t>
      </w:r>
      <w:r w:rsidRPr="00E2283D">
        <w:rPr>
          <w:rFonts w:ascii="Arial" w:hAnsi="Arial" w:cs="Arial"/>
          <w:sz w:val="22"/>
          <w:lang w:val="en-GB"/>
        </w:rPr>
        <w:t>ascertain that the damage is pervasive</w:t>
      </w:r>
      <w:r w:rsidR="00AA2C58" w:rsidRPr="00E2283D">
        <w:rPr>
          <w:rFonts w:ascii="Arial" w:hAnsi="Arial" w:cs="Arial"/>
          <w:sz w:val="22"/>
          <w:lang w:val="en-GB"/>
        </w:rPr>
        <w:t xml:space="preserve">. </w:t>
      </w:r>
      <w:r w:rsidRPr="00E2283D">
        <w:rPr>
          <w:rFonts w:ascii="Arial" w:hAnsi="Arial" w:cs="Arial"/>
          <w:sz w:val="22"/>
          <w:lang w:val="en-GB"/>
        </w:rPr>
        <w:t>According to an internal survey conducted by CECIMO amongst its Delegates, the operating rate among many of the CECIMO companies has been, on average, below 50% in the period covering March and April. Furthermore, specific activities in machine tool companies have also been carried out well below full capacity, especially those related to machinery installation and servicing</w:t>
      </w:r>
      <w:r w:rsidR="002A6685" w:rsidRPr="00E2283D">
        <w:rPr>
          <w:rFonts w:ascii="Arial" w:hAnsi="Arial" w:cs="Arial"/>
          <w:sz w:val="22"/>
          <w:lang w:val="en-GB"/>
        </w:rPr>
        <w:t xml:space="preserve">. </w:t>
      </w:r>
      <w:r w:rsidRPr="00E2283D">
        <w:rPr>
          <w:rFonts w:ascii="Arial" w:hAnsi="Arial" w:cs="Arial"/>
          <w:sz w:val="22"/>
          <w:lang w:val="en-GB"/>
        </w:rPr>
        <w:t>These have been consistently undertaken</w:t>
      </w:r>
      <w:r w:rsidR="00922777" w:rsidRPr="00E2283D">
        <w:rPr>
          <w:rFonts w:ascii="Arial" w:hAnsi="Arial" w:cs="Arial"/>
          <w:sz w:val="22"/>
          <w:lang w:val="en-GB"/>
        </w:rPr>
        <w:t>, on average,</w:t>
      </w:r>
      <w:r w:rsidRPr="00E2283D">
        <w:rPr>
          <w:rFonts w:ascii="Arial" w:hAnsi="Arial" w:cs="Arial"/>
          <w:sz w:val="22"/>
          <w:lang w:val="en-GB"/>
        </w:rPr>
        <w:t xml:space="preserve"> below 40% capacity since the outbreak began in mid-March.</w:t>
      </w:r>
    </w:p>
    <w:p w14:paraId="7A7E098E" w14:textId="77777777" w:rsidR="004567F2" w:rsidRPr="00E2283D" w:rsidRDefault="004567F2" w:rsidP="004567F2">
      <w:pPr>
        <w:jc w:val="both"/>
        <w:rPr>
          <w:rFonts w:ascii="Arial" w:hAnsi="Arial" w:cs="Arial"/>
          <w:sz w:val="22"/>
          <w:lang w:val="en-GB"/>
        </w:rPr>
      </w:pPr>
    </w:p>
    <w:p w14:paraId="5287C70F" w14:textId="3217CF0D" w:rsidR="004567F2" w:rsidRPr="00E2283D" w:rsidRDefault="004567F2" w:rsidP="004567F2">
      <w:pPr>
        <w:jc w:val="both"/>
        <w:rPr>
          <w:rFonts w:ascii="Arial" w:hAnsi="Arial" w:cs="Arial"/>
          <w:sz w:val="22"/>
          <w:lang w:val="en-GB"/>
        </w:rPr>
      </w:pPr>
      <w:r w:rsidRPr="00E2283D">
        <w:rPr>
          <w:rFonts w:ascii="Arial" w:hAnsi="Arial" w:cs="Arial"/>
          <w:sz w:val="22"/>
          <w:lang w:val="en-GB"/>
        </w:rPr>
        <w:t xml:space="preserve">This critical juncture takes place </w:t>
      </w:r>
      <w:proofErr w:type="gramStart"/>
      <w:r w:rsidRPr="00E2283D">
        <w:rPr>
          <w:rFonts w:ascii="Arial" w:hAnsi="Arial" w:cs="Arial"/>
          <w:sz w:val="22"/>
          <w:lang w:val="en-GB"/>
        </w:rPr>
        <w:t>in the midst of</w:t>
      </w:r>
      <w:proofErr w:type="gramEnd"/>
      <w:r w:rsidRPr="00E2283D">
        <w:rPr>
          <w:rFonts w:ascii="Arial" w:hAnsi="Arial" w:cs="Arial"/>
          <w:sz w:val="22"/>
          <w:lang w:val="en-GB"/>
        </w:rPr>
        <w:t xml:space="preserve"> a steady slowdown in production, trade flows and consumption in the European machine tool industry. In 2019, the total CECIMO output decreased by -4,1% compared to 2018 levels. Furthermore, the provisional results for CECIMO Q1 2020 MT orders intake show that the machine tool demand is still in decline, undoubtedly driven further down by the pandemic. Compared to Q1 2019 data, CECIMO domestic order have fallen by -34%, foreign orders by -30% and total orders by -29%.</w:t>
      </w:r>
    </w:p>
    <w:p w14:paraId="38A6B3B3" w14:textId="77777777" w:rsidR="004567F2" w:rsidRPr="00E2283D" w:rsidRDefault="004567F2" w:rsidP="004567F2">
      <w:pPr>
        <w:jc w:val="both"/>
        <w:rPr>
          <w:rFonts w:ascii="Arial" w:hAnsi="Arial" w:cs="Arial"/>
          <w:sz w:val="22"/>
          <w:lang w:val="en-GB"/>
        </w:rPr>
      </w:pPr>
    </w:p>
    <w:p w14:paraId="2C90F104" w14:textId="056D8EB9" w:rsidR="00580B8C" w:rsidRPr="00E2283D" w:rsidRDefault="00580B8C" w:rsidP="004567F2">
      <w:pPr>
        <w:jc w:val="both"/>
        <w:rPr>
          <w:rFonts w:ascii="Arial" w:hAnsi="Arial" w:cs="Arial"/>
          <w:sz w:val="22"/>
          <w:lang w:val="en-GB"/>
        </w:rPr>
      </w:pPr>
      <w:r w:rsidRPr="00E2283D">
        <w:rPr>
          <w:rFonts w:ascii="Arial" w:hAnsi="Arial" w:cs="Arial"/>
          <w:sz w:val="22"/>
          <w:lang w:val="en-GB"/>
        </w:rPr>
        <w:t xml:space="preserve">The </w:t>
      </w:r>
      <w:r w:rsidR="007B7822" w:rsidRPr="00E2283D">
        <w:rPr>
          <w:rFonts w:ascii="Arial" w:hAnsi="Arial" w:cs="Arial"/>
          <w:sz w:val="22"/>
          <w:lang w:val="en-GB"/>
        </w:rPr>
        <w:t xml:space="preserve">new </w:t>
      </w:r>
      <w:r w:rsidRPr="00E2283D">
        <w:rPr>
          <w:rFonts w:ascii="Arial" w:hAnsi="Arial" w:cs="Arial"/>
          <w:sz w:val="22"/>
          <w:lang w:val="en-GB"/>
        </w:rPr>
        <w:t>MT Outlook Forecast from Oxford Economics (Spring 2020) include</w:t>
      </w:r>
      <w:r w:rsidR="007B7822" w:rsidRPr="00E2283D">
        <w:rPr>
          <w:rFonts w:ascii="Arial" w:hAnsi="Arial" w:cs="Arial"/>
          <w:sz w:val="22"/>
          <w:lang w:val="en-GB"/>
        </w:rPr>
        <w:t>s</w:t>
      </w:r>
      <w:r w:rsidRPr="00E2283D">
        <w:rPr>
          <w:rFonts w:ascii="Arial" w:hAnsi="Arial" w:cs="Arial"/>
          <w:sz w:val="22"/>
          <w:lang w:val="en-GB"/>
        </w:rPr>
        <w:t xml:space="preserve"> the coronavirus </w:t>
      </w:r>
      <w:r w:rsidR="007B7822" w:rsidRPr="00E2283D">
        <w:rPr>
          <w:rFonts w:ascii="Arial" w:hAnsi="Arial" w:cs="Arial"/>
          <w:sz w:val="22"/>
          <w:lang w:val="en-GB"/>
        </w:rPr>
        <w:t xml:space="preserve">outbreak </w:t>
      </w:r>
      <w:r w:rsidRPr="00E2283D">
        <w:rPr>
          <w:rFonts w:ascii="Arial" w:hAnsi="Arial" w:cs="Arial"/>
          <w:sz w:val="22"/>
          <w:lang w:val="en-GB"/>
        </w:rPr>
        <w:t>scenario to</w:t>
      </w:r>
      <w:r w:rsidR="007B7822" w:rsidRPr="00E2283D">
        <w:rPr>
          <w:rFonts w:ascii="Arial" w:hAnsi="Arial" w:cs="Arial"/>
          <w:sz w:val="22"/>
          <w:lang w:val="en-GB"/>
        </w:rPr>
        <w:t xml:space="preserve"> their</w:t>
      </w:r>
      <w:r w:rsidR="004A0ACD" w:rsidRPr="00E2283D">
        <w:rPr>
          <w:rFonts w:ascii="Arial" w:hAnsi="Arial" w:cs="Arial"/>
          <w:sz w:val="22"/>
          <w:lang w:val="en-GB"/>
        </w:rPr>
        <w:t xml:space="preserve"> </w:t>
      </w:r>
      <w:r w:rsidR="007B7822" w:rsidRPr="00E2283D">
        <w:rPr>
          <w:rFonts w:ascii="Arial" w:hAnsi="Arial" w:cs="Arial"/>
          <w:sz w:val="22"/>
          <w:lang w:val="en-GB"/>
        </w:rPr>
        <w:t>report</w:t>
      </w:r>
      <w:r w:rsidRPr="00E2283D">
        <w:rPr>
          <w:rFonts w:ascii="Arial" w:hAnsi="Arial" w:cs="Arial"/>
          <w:sz w:val="22"/>
          <w:lang w:val="en-GB"/>
        </w:rPr>
        <w:t>. The new forecast shows that global manufacturing is expected to remain weak in Q2 before a swift rebound is seen in H2 2020 as the spread of the virus slows and confinement measures are eased. Concerning the specific case of the European machine tool industry,</w:t>
      </w:r>
      <w:r w:rsidR="004A0ACD" w:rsidRPr="00E2283D">
        <w:rPr>
          <w:rFonts w:ascii="Arial" w:hAnsi="Arial" w:cs="Arial"/>
          <w:sz w:val="22"/>
          <w:lang w:val="en-GB"/>
        </w:rPr>
        <w:t xml:space="preserve"> </w:t>
      </w:r>
      <w:r w:rsidRPr="00E2283D">
        <w:rPr>
          <w:rFonts w:ascii="Arial" w:hAnsi="Arial" w:cs="Arial"/>
          <w:sz w:val="22"/>
          <w:lang w:val="en-GB"/>
        </w:rPr>
        <w:t>machine tool consumption is foreseen to decrease by 25,8% in 2020</w:t>
      </w:r>
      <w:r w:rsidR="00B55324" w:rsidRPr="00E2283D">
        <w:rPr>
          <w:rFonts w:ascii="Arial" w:hAnsi="Arial" w:cs="Arial"/>
          <w:sz w:val="22"/>
          <w:lang w:val="en-GB"/>
        </w:rPr>
        <w:t>.</w:t>
      </w:r>
      <w:r w:rsidRPr="00E2283D">
        <w:rPr>
          <w:rFonts w:ascii="Arial" w:hAnsi="Arial" w:cs="Arial"/>
          <w:sz w:val="22"/>
          <w:lang w:val="en-GB"/>
        </w:rPr>
        <w:t xml:space="preserve"> </w:t>
      </w:r>
      <w:r w:rsidR="007B7822" w:rsidRPr="00E2283D">
        <w:rPr>
          <w:rFonts w:ascii="Arial" w:hAnsi="Arial" w:cs="Arial"/>
          <w:sz w:val="22"/>
          <w:lang w:val="en-GB"/>
        </w:rPr>
        <w:t xml:space="preserve">This contraction in machine tool demand is concurrent with the deep production and supply chain strains the current pandemic has caused to MT buying sectors. Especially relevant is the case of the automotive industry, one of </w:t>
      </w:r>
      <w:r w:rsidR="00A53786" w:rsidRPr="00E2283D">
        <w:rPr>
          <w:rFonts w:ascii="Arial" w:hAnsi="Arial" w:cs="Arial"/>
          <w:sz w:val="22"/>
          <w:lang w:val="en-GB"/>
        </w:rPr>
        <w:t>key</w:t>
      </w:r>
      <w:r w:rsidR="00AD0286" w:rsidRPr="00E2283D">
        <w:rPr>
          <w:rFonts w:ascii="Arial" w:hAnsi="Arial" w:cs="Arial"/>
          <w:sz w:val="22"/>
          <w:lang w:val="en-GB"/>
        </w:rPr>
        <w:t xml:space="preserve"> MT consumer</w:t>
      </w:r>
      <w:r w:rsidR="00A53786" w:rsidRPr="00E2283D">
        <w:rPr>
          <w:rFonts w:ascii="Arial" w:hAnsi="Arial" w:cs="Arial"/>
          <w:sz w:val="22"/>
          <w:lang w:val="en-GB"/>
        </w:rPr>
        <w:t xml:space="preserve">. Demand for automobiles has decreased sharply in Europe, North America, China and elsewhere, which has hindered the sectoral demand for capital goods, namely machine tools. For instance, European automobile </w:t>
      </w:r>
      <w:r w:rsidR="00AD0286" w:rsidRPr="00E2283D">
        <w:rPr>
          <w:rFonts w:ascii="Arial" w:hAnsi="Arial" w:cs="Arial"/>
          <w:sz w:val="22"/>
          <w:lang w:val="en-GB"/>
        </w:rPr>
        <w:t>companies’</w:t>
      </w:r>
      <w:r w:rsidR="00A53786" w:rsidRPr="00E2283D">
        <w:rPr>
          <w:rFonts w:ascii="Arial" w:hAnsi="Arial" w:cs="Arial"/>
          <w:sz w:val="22"/>
          <w:lang w:val="en-GB"/>
        </w:rPr>
        <w:t xml:space="preserve"> investment in MT equipment is expected to </w:t>
      </w:r>
      <w:r w:rsidR="00AD0286" w:rsidRPr="00E2283D">
        <w:rPr>
          <w:rFonts w:ascii="Arial" w:hAnsi="Arial" w:cs="Arial"/>
          <w:sz w:val="22"/>
          <w:lang w:val="en-GB"/>
        </w:rPr>
        <w:t>drop by -10</w:t>
      </w:r>
      <w:r w:rsidR="00110EB3" w:rsidRPr="00E2283D">
        <w:rPr>
          <w:rFonts w:ascii="Arial" w:hAnsi="Arial" w:cs="Arial"/>
          <w:sz w:val="22"/>
          <w:lang w:val="en-GB"/>
        </w:rPr>
        <w:t>,7</w:t>
      </w:r>
      <w:r w:rsidR="00AD0286" w:rsidRPr="00E2283D">
        <w:rPr>
          <w:rFonts w:ascii="Arial" w:hAnsi="Arial" w:cs="Arial"/>
          <w:sz w:val="22"/>
          <w:lang w:val="en-GB"/>
        </w:rPr>
        <w:t>% in 2020</w:t>
      </w:r>
      <w:r w:rsidR="00A50364" w:rsidRPr="00E2283D">
        <w:rPr>
          <w:rFonts w:ascii="Arial" w:hAnsi="Arial" w:cs="Arial"/>
          <w:sz w:val="22"/>
          <w:lang w:val="en-GB"/>
        </w:rPr>
        <w:t>, according to Oxford Economics</w:t>
      </w:r>
      <w:r w:rsidR="00AD0286" w:rsidRPr="00E2283D">
        <w:rPr>
          <w:rFonts w:ascii="Arial" w:hAnsi="Arial" w:cs="Arial"/>
          <w:sz w:val="22"/>
          <w:lang w:val="en-GB"/>
        </w:rPr>
        <w:t>. Furthermore,</w:t>
      </w:r>
      <w:r w:rsidR="00A53786" w:rsidRPr="00E2283D">
        <w:rPr>
          <w:rFonts w:ascii="Arial" w:hAnsi="Arial" w:cs="Arial"/>
          <w:sz w:val="22"/>
          <w:lang w:val="en-GB"/>
        </w:rPr>
        <w:t xml:space="preserve"> </w:t>
      </w:r>
      <w:r w:rsidR="00AD0286" w:rsidRPr="00E2283D">
        <w:rPr>
          <w:rFonts w:ascii="Arial" w:hAnsi="Arial" w:cs="Arial"/>
          <w:sz w:val="22"/>
          <w:lang w:val="en-GB"/>
        </w:rPr>
        <w:t>the automotive sector is undergoing a deep transformatio</w:t>
      </w:r>
      <w:r w:rsidR="00283020" w:rsidRPr="00E2283D">
        <w:rPr>
          <w:rFonts w:ascii="Arial" w:hAnsi="Arial" w:cs="Arial"/>
          <w:sz w:val="22"/>
          <w:lang w:val="en-GB"/>
        </w:rPr>
        <w:t>n due to</w:t>
      </w:r>
      <w:r w:rsidR="00810004" w:rsidRPr="00E2283D">
        <w:rPr>
          <w:rFonts w:ascii="Arial" w:hAnsi="Arial" w:cs="Arial"/>
          <w:sz w:val="22"/>
          <w:lang w:val="en-GB"/>
        </w:rPr>
        <w:t xml:space="preserve"> the implementation of</w:t>
      </w:r>
      <w:r w:rsidR="00283020" w:rsidRPr="00E2283D">
        <w:rPr>
          <w:rFonts w:ascii="Arial" w:hAnsi="Arial" w:cs="Arial"/>
          <w:sz w:val="22"/>
          <w:lang w:val="en-GB"/>
        </w:rPr>
        <w:t xml:space="preserve"> </w:t>
      </w:r>
      <w:r w:rsidR="00810004" w:rsidRPr="00E2283D">
        <w:rPr>
          <w:rFonts w:ascii="Arial" w:hAnsi="Arial" w:cs="Arial"/>
          <w:sz w:val="22"/>
          <w:lang w:val="en-GB"/>
        </w:rPr>
        <w:t xml:space="preserve">generally </w:t>
      </w:r>
      <w:r w:rsidR="00283020" w:rsidRPr="00E2283D">
        <w:rPr>
          <w:rFonts w:ascii="Arial" w:hAnsi="Arial" w:cs="Arial"/>
          <w:sz w:val="22"/>
          <w:lang w:val="en-GB"/>
        </w:rPr>
        <w:t>unclear sustainable car policies</w:t>
      </w:r>
      <w:r w:rsidR="002A15DE" w:rsidRPr="00E2283D">
        <w:rPr>
          <w:rFonts w:ascii="Arial" w:hAnsi="Arial" w:cs="Arial"/>
          <w:sz w:val="22"/>
          <w:lang w:val="en-GB"/>
        </w:rPr>
        <w:t>, which is already having a</w:t>
      </w:r>
      <w:r w:rsidR="00170590" w:rsidRPr="00E2283D">
        <w:rPr>
          <w:rFonts w:ascii="Arial" w:hAnsi="Arial" w:cs="Arial"/>
          <w:sz w:val="22"/>
          <w:lang w:val="en-GB"/>
        </w:rPr>
        <w:t xml:space="preserve"> deep</w:t>
      </w:r>
      <w:r w:rsidR="002A15DE" w:rsidRPr="00E2283D">
        <w:rPr>
          <w:rFonts w:ascii="Arial" w:hAnsi="Arial" w:cs="Arial"/>
          <w:sz w:val="22"/>
          <w:lang w:val="en-GB"/>
        </w:rPr>
        <w:t xml:space="preserve"> impact </w:t>
      </w:r>
      <w:r w:rsidR="00170590" w:rsidRPr="00E2283D">
        <w:rPr>
          <w:rFonts w:ascii="Arial" w:hAnsi="Arial" w:cs="Arial"/>
          <w:sz w:val="22"/>
          <w:lang w:val="en-GB"/>
        </w:rPr>
        <w:t xml:space="preserve">on </w:t>
      </w:r>
      <w:r w:rsidR="00810004" w:rsidRPr="00E2283D">
        <w:rPr>
          <w:rFonts w:ascii="Arial" w:hAnsi="Arial" w:cs="Arial"/>
          <w:sz w:val="22"/>
          <w:lang w:val="en-GB"/>
        </w:rPr>
        <w:t>the overall demand</w:t>
      </w:r>
      <w:r w:rsidR="0055330B" w:rsidRPr="00E2283D">
        <w:rPr>
          <w:rFonts w:ascii="Arial" w:hAnsi="Arial" w:cs="Arial"/>
          <w:sz w:val="22"/>
          <w:lang w:val="en-GB"/>
        </w:rPr>
        <w:t xml:space="preserve"> of </w:t>
      </w:r>
      <w:r w:rsidR="00E37348" w:rsidRPr="00E2283D">
        <w:rPr>
          <w:rFonts w:ascii="Arial" w:hAnsi="Arial" w:cs="Arial"/>
          <w:sz w:val="22"/>
          <w:lang w:val="en-GB"/>
        </w:rPr>
        <w:t>cars</w:t>
      </w:r>
      <w:r w:rsidR="00E2283D" w:rsidRPr="00E2283D">
        <w:rPr>
          <w:rFonts w:ascii="Arial" w:hAnsi="Arial" w:cs="Arial"/>
          <w:sz w:val="22"/>
          <w:lang w:val="en-GB"/>
        </w:rPr>
        <w:t>.</w:t>
      </w:r>
    </w:p>
    <w:p w14:paraId="31D50594" w14:textId="77777777" w:rsidR="007B7822" w:rsidRPr="00E2283D" w:rsidRDefault="007B7822" w:rsidP="004567F2">
      <w:pPr>
        <w:jc w:val="both"/>
        <w:rPr>
          <w:sz w:val="22"/>
          <w:szCs w:val="22"/>
          <w:lang w:val="en-GB"/>
        </w:rPr>
      </w:pPr>
    </w:p>
    <w:p w14:paraId="2B4498D6" w14:textId="77777777" w:rsidR="00580B8C" w:rsidRPr="00E2283D" w:rsidRDefault="00580B8C" w:rsidP="004567F2">
      <w:pPr>
        <w:jc w:val="both"/>
        <w:rPr>
          <w:sz w:val="22"/>
          <w:szCs w:val="22"/>
          <w:lang w:val="en-GB"/>
        </w:rPr>
      </w:pPr>
    </w:p>
    <w:p w14:paraId="371871D6" w14:textId="1E72DD7A" w:rsidR="00142D0F" w:rsidRPr="00E2283D" w:rsidRDefault="004567F2" w:rsidP="004567F2">
      <w:pPr>
        <w:jc w:val="both"/>
        <w:rPr>
          <w:rFonts w:ascii="Arial" w:hAnsi="Arial" w:cs="Arial"/>
          <w:sz w:val="22"/>
          <w:lang w:val="en-GB"/>
        </w:rPr>
      </w:pPr>
      <w:r w:rsidRPr="00E2283D">
        <w:rPr>
          <w:rFonts w:ascii="Arial" w:hAnsi="Arial" w:cs="Arial"/>
          <w:sz w:val="22"/>
          <w:lang w:val="en-GB"/>
        </w:rPr>
        <w:lastRenderedPageBreak/>
        <w:t xml:space="preserve">The European machine tool industry, however, is expected to </w:t>
      </w:r>
      <w:r w:rsidR="00484F91" w:rsidRPr="00E2283D">
        <w:rPr>
          <w:rFonts w:ascii="Arial" w:hAnsi="Arial" w:cs="Arial"/>
          <w:sz w:val="22"/>
          <w:lang w:val="en-GB"/>
        </w:rPr>
        <w:t>recover partially as of</w:t>
      </w:r>
      <w:r w:rsidRPr="00E2283D">
        <w:rPr>
          <w:rFonts w:ascii="Arial" w:hAnsi="Arial" w:cs="Arial"/>
          <w:sz w:val="22"/>
          <w:lang w:val="en-GB"/>
        </w:rPr>
        <w:t xml:space="preserve"> 2021. As confinement rules loosen, manufacturing activities </w:t>
      </w:r>
      <w:r w:rsidR="00BA6DCC" w:rsidRPr="00E2283D">
        <w:rPr>
          <w:rFonts w:ascii="Arial" w:hAnsi="Arial" w:cs="Arial"/>
          <w:sz w:val="22"/>
          <w:lang w:val="en-GB"/>
        </w:rPr>
        <w:t xml:space="preserve">are set </w:t>
      </w:r>
      <w:r w:rsidR="00576260" w:rsidRPr="00E2283D">
        <w:rPr>
          <w:rFonts w:ascii="Arial" w:hAnsi="Arial" w:cs="Arial"/>
          <w:sz w:val="22"/>
          <w:lang w:val="en-GB"/>
        </w:rPr>
        <w:t>restart.</w:t>
      </w:r>
      <w:r w:rsidRPr="00E2283D">
        <w:rPr>
          <w:rFonts w:ascii="Arial" w:hAnsi="Arial" w:cs="Arial"/>
          <w:sz w:val="22"/>
          <w:lang w:val="en-GB"/>
        </w:rPr>
        <w:t xml:space="preserve"> Consumption estimates show a rebound in European MT consumption, with a 19,6% yearly growth rate. </w:t>
      </w:r>
      <w:r w:rsidR="00142D0F" w:rsidRPr="00E2283D">
        <w:rPr>
          <w:rFonts w:ascii="Arial" w:hAnsi="Arial" w:cs="Arial"/>
          <w:sz w:val="22"/>
          <w:lang w:val="en-GB"/>
        </w:rPr>
        <w:t>It is also</w:t>
      </w:r>
      <w:r w:rsidRPr="00E2283D">
        <w:rPr>
          <w:rFonts w:ascii="Arial" w:hAnsi="Arial" w:cs="Arial"/>
          <w:sz w:val="22"/>
          <w:lang w:val="en-GB"/>
        </w:rPr>
        <w:t xml:space="preserve"> expected that consumer-sectors partially recover in the short-term, which would </w:t>
      </w:r>
      <w:r w:rsidR="006617D2" w:rsidRPr="00E2283D">
        <w:rPr>
          <w:rFonts w:ascii="Arial" w:hAnsi="Arial" w:cs="Arial"/>
          <w:sz w:val="22"/>
          <w:lang w:val="en-GB"/>
        </w:rPr>
        <w:t xml:space="preserve">help </w:t>
      </w:r>
      <w:r w:rsidRPr="00E2283D">
        <w:rPr>
          <w:rFonts w:ascii="Arial" w:hAnsi="Arial" w:cs="Arial"/>
          <w:sz w:val="22"/>
          <w:lang w:val="en-GB"/>
        </w:rPr>
        <w:t xml:space="preserve">alleviate </w:t>
      </w:r>
      <w:r w:rsidR="006617D2" w:rsidRPr="00E2283D">
        <w:rPr>
          <w:rFonts w:ascii="Arial" w:hAnsi="Arial" w:cs="Arial"/>
          <w:sz w:val="22"/>
          <w:lang w:val="en-GB"/>
        </w:rPr>
        <w:t xml:space="preserve">some of the </w:t>
      </w:r>
      <w:r w:rsidRPr="00E2283D">
        <w:rPr>
          <w:rFonts w:ascii="Arial" w:hAnsi="Arial" w:cs="Arial"/>
          <w:sz w:val="22"/>
          <w:lang w:val="en-GB"/>
        </w:rPr>
        <w:t xml:space="preserve">hardships European manufacturers have experienced. </w:t>
      </w:r>
    </w:p>
    <w:p w14:paraId="4105A889" w14:textId="77777777" w:rsidR="00142D0F" w:rsidRPr="00E2283D" w:rsidRDefault="00142D0F" w:rsidP="004567F2">
      <w:pPr>
        <w:jc w:val="both"/>
        <w:rPr>
          <w:rFonts w:ascii="Arial" w:hAnsi="Arial" w:cs="Arial"/>
          <w:sz w:val="22"/>
          <w:lang w:val="en-GB"/>
        </w:rPr>
      </w:pPr>
    </w:p>
    <w:p w14:paraId="2F7D0BD1" w14:textId="2A1AB459" w:rsidR="004567F2" w:rsidRPr="00E2283D" w:rsidRDefault="004567F2" w:rsidP="004567F2">
      <w:pPr>
        <w:jc w:val="both"/>
        <w:rPr>
          <w:rFonts w:ascii="Arial" w:hAnsi="Arial" w:cs="Arial"/>
          <w:sz w:val="22"/>
          <w:lang w:val="en-GB"/>
        </w:rPr>
      </w:pPr>
      <w:r w:rsidRPr="00E2283D">
        <w:rPr>
          <w:rFonts w:ascii="Arial" w:hAnsi="Arial" w:cs="Arial"/>
          <w:sz w:val="22"/>
          <w:lang w:val="en-GB"/>
        </w:rPr>
        <w:t xml:space="preserve">Machine tool consumption </w:t>
      </w:r>
      <w:r w:rsidR="00142D0F" w:rsidRPr="00E2283D">
        <w:rPr>
          <w:rFonts w:ascii="Arial" w:hAnsi="Arial" w:cs="Arial"/>
          <w:sz w:val="22"/>
          <w:lang w:val="en-GB"/>
        </w:rPr>
        <w:t xml:space="preserve">will potentially </w:t>
      </w:r>
      <w:r w:rsidRPr="00E2283D">
        <w:rPr>
          <w:rFonts w:ascii="Arial" w:hAnsi="Arial" w:cs="Arial"/>
          <w:sz w:val="22"/>
          <w:lang w:val="en-GB"/>
        </w:rPr>
        <w:t xml:space="preserve">stabilize by 2022, while maintaining a growth rate of 5% in 2022. </w:t>
      </w:r>
      <w:r w:rsidR="0011530B" w:rsidRPr="00E2283D">
        <w:rPr>
          <w:rFonts w:ascii="Arial" w:hAnsi="Arial" w:cs="Arial"/>
          <w:sz w:val="22"/>
          <w:lang w:val="en-GB"/>
        </w:rPr>
        <w:t xml:space="preserve">However, </w:t>
      </w:r>
      <w:r w:rsidRPr="00E2283D">
        <w:rPr>
          <w:rFonts w:ascii="Arial" w:hAnsi="Arial" w:cs="Arial"/>
          <w:sz w:val="22"/>
          <w:lang w:val="en-GB"/>
        </w:rPr>
        <w:t>it is also expected that incoming</w:t>
      </w:r>
      <w:r w:rsidR="00120EAA" w:rsidRPr="00E2283D">
        <w:rPr>
          <w:rFonts w:ascii="Arial" w:hAnsi="Arial" w:cs="Arial"/>
          <w:sz w:val="22"/>
          <w:lang w:val="en-GB"/>
        </w:rPr>
        <w:t xml:space="preserve"> </w:t>
      </w:r>
      <w:r w:rsidRPr="00E2283D">
        <w:rPr>
          <w:rFonts w:ascii="Arial" w:hAnsi="Arial" w:cs="Arial"/>
          <w:sz w:val="22"/>
          <w:lang w:val="en-GB"/>
        </w:rPr>
        <w:t xml:space="preserve">orders during the current recovery </w:t>
      </w:r>
      <w:r w:rsidR="00120EAA" w:rsidRPr="00E2283D">
        <w:rPr>
          <w:rFonts w:ascii="Arial" w:hAnsi="Arial" w:cs="Arial"/>
          <w:sz w:val="22"/>
          <w:lang w:val="en-GB"/>
        </w:rPr>
        <w:t xml:space="preserve">period </w:t>
      </w:r>
      <w:r w:rsidRPr="00E2283D">
        <w:rPr>
          <w:rFonts w:ascii="Arial" w:hAnsi="Arial" w:cs="Arial"/>
          <w:sz w:val="22"/>
          <w:lang w:val="en-GB"/>
        </w:rPr>
        <w:t>might be rather weak</w:t>
      </w:r>
      <w:r w:rsidR="00120EAA" w:rsidRPr="00E2283D">
        <w:rPr>
          <w:rFonts w:ascii="Arial" w:hAnsi="Arial" w:cs="Arial"/>
          <w:sz w:val="22"/>
          <w:lang w:val="en-GB"/>
        </w:rPr>
        <w:t>.</w:t>
      </w:r>
      <w:r w:rsidR="000B719E" w:rsidRPr="00E2283D">
        <w:rPr>
          <w:rFonts w:ascii="Arial" w:hAnsi="Arial" w:cs="Arial"/>
          <w:sz w:val="22"/>
          <w:lang w:val="en-GB"/>
        </w:rPr>
        <w:t xml:space="preserve"> The situation will therefore remain volatile. </w:t>
      </w:r>
    </w:p>
    <w:p w14:paraId="29C6EE95" w14:textId="77777777" w:rsidR="004567F2" w:rsidRPr="00E2283D" w:rsidRDefault="004567F2" w:rsidP="004567F2">
      <w:pPr>
        <w:jc w:val="both"/>
        <w:rPr>
          <w:rFonts w:ascii="Arial" w:hAnsi="Arial" w:cs="Arial"/>
          <w:sz w:val="22"/>
          <w:lang w:val="en-GB"/>
        </w:rPr>
      </w:pPr>
    </w:p>
    <w:p w14:paraId="396700FC" w14:textId="048F383F" w:rsidR="00521F32" w:rsidRPr="00E2283D" w:rsidRDefault="004567F2" w:rsidP="004567F2">
      <w:pPr>
        <w:jc w:val="both"/>
        <w:rPr>
          <w:rFonts w:ascii="Arial" w:hAnsi="Arial" w:cs="Arial"/>
          <w:sz w:val="22"/>
          <w:lang w:val="en-GB"/>
        </w:rPr>
      </w:pPr>
      <w:r w:rsidRPr="00E2283D">
        <w:rPr>
          <w:rFonts w:ascii="Arial" w:hAnsi="Arial" w:cs="Arial"/>
          <w:sz w:val="22"/>
          <w:lang w:val="en-GB"/>
        </w:rPr>
        <w:t xml:space="preserve">However, long term uncertainties should not divert European manufacturers from the fact that the COVID-19 crisis could </w:t>
      </w:r>
      <w:r w:rsidR="00120EAA" w:rsidRPr="00E2283D">
        <w:rPr>
          <w:rFonts w:ascii="Arial" w:hAnsi="Arial" w:cs="Arial"/>
          <w:sz w:val="22"/>
          <w:lang w:val="en-GB"/>
        </w:rPr>
        <w:t>also be</w:t>
      </w:r>
      <w:r w:rsidRPr="00E2283D">
        <w:rPr>
          <w:rFonts w:ascii="Arial" w:hAnsi="Arial" w:cs="Arial"/>
          <w:sz w:val="22"/>
          <w:lang w:val="en-GB"/>
        </w:rPr>
        <w:t xml:space="preserve"> an opportunity. As Marcus Burton, CECIMO’s Economic Committee Chairman, stated “policymakers, both national and European, acknowledge the importance of a well-structured manufacturing sector and a diversified industrial supply chain. Governments are now focusing on </w:t>
      </w:r>
      <w:r w:rsidR="00120EAA" w:rsidRPr="00E2283D">
        <w:rPr>
          <w:rFonts w:ascii="Arial" w:hAnsi="Arial" w:cs="Arial"/>
          <w:sz w:val="22"/>
          <w:lang w:val="en-GB"/>
        </w:rPr>
        <w:t>putting forward</w:t>
      </w:r>
      <w:r w:rsidRPr="00E2283D">
        <w:rPr>
          <w:rFonts w:ascii="Arial" w:hAnsi="Arial" w:cs="Arial"/>
          <w:sz w:val="22"/>
          <w:lang w:val="en-GB"/>
        </w:rPr>
        <w:t xml:space="preserve"> stimulus packages and other emergency </w:t>
      </w:r>
      <w:r w:rsidR="00120EAA" w:rsidRPr="00E2283D">
        <w:rPr>
          <w:rFonts w:ascii="Arial" w:hAnsi="Arial" w:cs="Arial"/>
          <w:sz w:val="22"/>
          <w:lang w:val="en-GB"/>
        </w:rPr>
        <w:t>measures</w:t>
      </w:r>
      <w:r w:rsidRPr="00E2283D">
        <w:rPr>
          <w:rFonts w:ascii="Arial" w:hAnsi="Arial" w:cs="Arial"/>
          <w:sz w:val="22"/>
          <w:lang w:val="en-GB"/>
        </w:rPr>
        <w:t xml:space="preserve"> to protect manufacturing businesses, such as machine tool companies”. Moreover, as CECIMO’s work proves, lawmakers are now more committed to listening to </w:t>
      </w:r>
      <w:r w:rsidR="00DB285E" w:rsidRPr="00E2283D">
        <w:rPr>
          <w:rFonts w:ascii="Arial" w:hAnsi="Arial" w:cs="Arial"/>
          <w:sz w:val="22"/>
          <w:lang w:val="en-GB"/>
        </w:rPr>
        <w:t xml:space="preserve">our </w:t>
      </w:r>
      <w:r w:rsidRPr="00E2283D">
        <w:rPr>
          <w:rFonts w:ascii="Arial" w:hAnsi="Arial" w:cs="Arial"/>
          <w:sz w:val="22"/>
          <w:lang w:val="en-GB"/>
        </w:rPr>
        <w:t>industry on issues like Industry 4.0, sustainability</w:t>
      </w:r>
      <w:r w:rsidR="00810004" w:rsidRPr="00E2283D">
        <w:rPr>
          <w:rFonts w:ascii="Arial" w:hAnsi="Arial" w:cs="Arial"/>
          <w:sz w:val="22"/>
          <w:lang w:val="en-GB"/>
        </w:rPr>
        <w:t xml:space="preserve"> or </w:t>
      </w:r>
      <w:r w:rsidRPr="00E2283D">
        <w:rPr>
          <w:rFonts w:ascii="Arial" w:hAnsi="Arial" w:cs="Arial"/>
          <w:sz w:val="22"/>
          <w:lang w:val="en-GB"/>
        </w:rPr>
        <w:t>the digital transformation of manufacturing</w:t>
      </w:r>
      <w:r w:rsidR="00E2283D" w:rsidRPr="00E2283D">
        <w:rPr>
          <w:rFonts w:ascii="Arial" w:hAnsi="Arial" w:cs="Arial"/>
          <w:sz w:val="22"/>
          <w:lang w:val="en-GB"/>
        </w:rPr>
        <w:t xml:space="preserve"> </w:t>
      </w:r>
      <w:r w:rsidR="00DB285E" w:rsidRPr="00E2283D">
        <w:rPr>
          <w:rFonts w:ascii="Arial" w:hAnsi="Arial" w:cs="Arial"/>
          <w:sz w:val="22"/>
          <w:lang w:val="en-GB"/>
        </w:rPr>
        <w:t xml:space="preserve">or </w:t>
      </w:r>
      <w:r w:rsidR="00312361" w:rsidRPr="00E2283D">
        <w:rPr>
          <w:rFonts w:ascii="Arial" w:hAnsi="Arial" w:cs="Arial"/>
          <w:sz w:val="22"/>
          <w:lang w:val="en-GB"/>
        </w:rPr>
        <w:t xml:space="preserve">the </w:t>
      </w:r>
      <w:r w:rsidR="00810004" w:rsidRPr="00E2283D">
        <w:rPr>
          <w:rFonts w:ascii="Arial" w:hAnsi="Arial" w:cs="Arial"/>
          <w:sz w:val="22"/>
          <w:lang w:val="en-GB"/>
        </w:rPr>
        <w:t xml:space="preserve">facilitation of </w:t>
      </w:r>
      <w:r w:rsidR="005311AC" w:rsidRPr="00E2283D">
        <w:rPr>
          <w:rFonts w:ascii="Arial" w:hAnsi="Arial" w:cs="Arial"/>
          <w:sz w:val="22"/>
          <w:lang w:val="en-GB"/>
        </w:rPr>
        <w:t xml:space="preserve">machinery </w:t>
      </w:r>
      <w:r w:rsidR="00810004" w:rsidRPr="00E2283D">
        <w:rPr>
          <w:rFonts w:ascii="Arial" w:hAnsi="Arial" w:cs="Arial"/>
          <w:sz w:val="22"/>
          <w:lang w:val="en-GB"/>
        </w:rPr>
        <w:t>exports to</w:t>
      </w:r>
      <w:r w:rsidR="005311AC" w:rsidRPr="00E2283D">
        <w:rPr>
          <w:rFonts w:ascii="Arial" w:hAnsi="Arial" w:cs="Arial"/>
          <w:sz w:val="22"/>
          <w:lang w:val="en-GB"/>
        </w:rPr>
        <w:t xml:space="preserve"> key</w:t>
      </w:r>
      <w:r w:rsidR="00810004" w:rsidRPr="00E2283D">
        <w:rPr>
          <w:rFonts w:ascii="Arial" w:hAnsi="Arial" w:cs="Arial"/>
          <w:sz w:val="22"/>
          <w:lang w:val="en-GB"/>
        </w:rPr>
        <w:t xml:space="preserve"> foreign markets, such as China.</w:t>
      </w:r>
    </w:p>
    <w:p w14:paraId="374BA2E6" w14:textId="77777777" w:rsidR="00CA007B" w:rsidRDefault="00CA007B" w:rsidP="004567F2">
      <w:pPr>
        <w:jc w:val="both"/>
        <w:rPr>
          <w:rFonts w:ascii="Arial" w:hAnsi="Arial" w:cs="Arial"/>
          <w:sz w:val="22"/>
          <w:lang w:val="en-GB"/>
        </w:rPr>
      </w:pPr>
    </w:p>
    <w:p w14:paraId="6B634037" w14:textId="77777777" w:rsidR="004567F2" w:rsidRPr="00283020" w:rsidRDefault="004567F2" w:rsidP="004567F2">
      <w:pPr>
        <w:jc w:val="both"/>
        <w:rPr>
          <w:lang w:val="en-GB"/>
        </w:rPr>
      </w:pPr>
    </w:p>
    <w:p w14:paraId="1F2CC203" w14:textId="652388EC" w:rsidR="00675E10" w:rsidRPr="00675E10" w:rsidRDefault="004567F2" w:rsidP="00C91FD9">
      <w:pPr>
        <w:jc w:val="both"/>
        <w:rPr>
          <w:rStyle w:val="Strong"/>
          <w:rFonts w:ascii="Arial" w:hAnsi="Arial" w:cs="Arial"/>
          <w:color w:val="012858"/>
          <w:sz w:val="22"/>
          <w:bdr w:val="none" w:sz="0" w:space="0" w:color="auto" w:frame="1"/>
          <w:lang w:val="en-GB" w:eastAsia="fr-BE"/>
        </w:rPr>
      </w:pPr>
      <w:r>
        <w:rPr>
          <w:rStyle w:val="Strong"/>
          <w:rFonts w:ascii="Arial" w:hAnsi="Arial" w:cs="Arial"/>
          <w:color w:val="012858"/>
          <w:sz w:val="22"/>
          <w:bdr w:val="none" w:sz="0" w:space="0" w:color="auto" w:frame="1"/>
          <w:lang w:val="en-GB" w:eastAsia="fr-BE"/>
        </w:rPr>
        <w:t>CECIMO advocacy actions</w:t>
      </w:r>
      <w:r w:rsidR="00675E10" w:rsidRPr="00675E10">
        <w:rPr>
          <w:rStyle w:val="Strong"/>
          <w:rFonts w:ascii="Arial" w:hAnsi="Arial" w:cs="Arial"/>
          <w:color w:val="012858"/>
          <w:sz w:val="22"/>
          <w:bdr w:val="none" w:sz="0" w:space="0" w:color="auto" w:frame="1"/>
          <w:lang w:val="en-GB" w:eastAsia="fr-BE"/>
        </w:rPr>
        <w:t xml:space="preserve"> </w:t>
      </w:r>
      <w:r>
        <w:rPr>
          <w:rStyle w:val="Strong"/>
          <w:rFonts w:ascii="Arial" w:hAnsi="Arial" w:cs="Arial"/>
          <w:color w:val="012858"/>
          <w:sz w:val="22"/>
          <w:bdr w:val="none" w:sz="0" w:space="0" w:color="auto" w:frame="1"/>
          <w:lang w:val="en-GB" w:eastAsia="fr-BE"/>
        </w:rPr>
        <w:t>during the pandemic</w:t>
      </w:r>
    </w:p>
    <w:p w14:paraId="1BF3B8EB" w14:textId="7009BD99" w:rsidR="00521F32" w:rsidRPr="00925AA4" w:rsidRDefault="00521F32" w:rsidP="00C91FD9">
      <w:pPr>
        <w:jc w:val="both"/>
        <w:rPr>
          <w:rStyle w:val="Strong"/>
          <w:rFonts w:ascii="Arial" w:hAnsi="Arial" w:cs="Arial"/>
          <w:b w:val="0"/>
          <w:bCs w:val="0"/>
          <w:color w:val="012858"/>
          <w:sz w:val="22"/>
          <w:bdr w:val="none" w:sz="0" w:space="0" w:color="auto" w:frame="1"/>
          <w:lang w:val="en-GB" w:eastAsia="fr-BE"/>
        </w:rPr>
      </w:pPr>
    </w:p>
    <w:p w14:paraId="40BB998F" w14:textId="77FEC9E7" w:rsidR="00521F32" w:rsidRDefault="00521F32" w:rsidP="00C91FD9">
      <w:pPr>
        <w:jc w:val="both"/>
        <w:rPr>
          <w:rStyle w:val="Strong"/>
          <w:rFonts w:ascii="Arial" w:hAnsi="Arial" w:cs="Arial"/>
          <w:color w:val="012858"/>
          <w:sz w:val="22"/>
          <w:bdr w:val="none" w:sz="0" w:space="0" w:color="auto" w:frame="1"/>
          <w:lang w:val="en-GB" w:eastAsia="fr-BE"/>
        </w:rPr>
      </w:pPr>
    </w:p>
    <w:p w14:paraId="65A1619A" w14:textId="23E4A039" w:rsidR="004B42DE" w:rsidRPr="009721F0" w:rsidRDefault="004B42DE" w:rsidP="004B42DE">
      <w:pPr>
        <w:jc w:val="both"/>
        <w:rPr>
          <w:rFonts w:ascii="Arial" w:hAnsi="Arial" w:cs="Arial"/>
          <w:sz w:val="22"/>
          <w:lang w:val="en-GB"/>
        </w:rPr>
      </w:pPr>
      <w:r>
        <w:rPr>
          <w:rFonts w:ascii="Arial" w:hAnsi="Arial" w:cs="Arial"/>
          <w:sz w:val="22"/>
          <w:lang w:val="en-GB"/>
        </w:rPr>
        <w:t xml:space="preserve">During the crisis, </w:t>
      </w:r>
      <w:r w:rsidRPr="004B42DE">
        <w:rPr>
          <w:rFonts w:ascii="Arial" w:hAnsi="Arial" w:cs="Arial"/>
          <w:sz w:val="22"/>
          <w:lang w:val="en-GB"/>
        </w:rPr>
        <w:t xml:space="preserve">CECIMO </w:t>
      </w:r>
      <w:r>
        <w:rPr>
          <w:rFonts w:ascii="Arial" w:hAnsi="Arial" w:cs="Arial"/>
          <w:sz w:val="22"/>
          <w:lang w:val="en-GB"/>
        </w:rPr>
        <w:t xml:space="preserve">undertook </w:t>
      </w:r>
      <w:r w:rsidR="00610281">
        <w:rPr>
          <w:rFonts w:ascii="Arial" w:hAnsi="Arial" w:cs="Arial"/>
          <w:sz w:val="22"/>
          <w:lang w:val="en-GB"/>
        </w:rPr>
        <w:t>dedicated</w:t>
      </w:r>
      <w:r w:rsidR="00296533" w:rsidRPr="00296533">
        <w:rPr>
          <w:rFonts w:ascii="Arial" w:hAnsi="Arial" w:cs="Arial"/>
          <w:sz w:val="22"/>
          <w:lang w:val="en-GB"/>
        </w:rPr>
        <w:t xml:space="preserve"> advocacy </w:t>
      </w:r>
      <w:r w:rsidR="00610281">
        <w:rPr>
          <w:rFonts w:ascii="Arial" w:hAnsi="Arial" w:cs="Arial"/>
          <w:sz w:val="22"/>
          <w:lang w:val="en-GB"/>
        </w:rPr>
        <w:t xml:space="preserve">actions </w:t>
      </w:r>
      <w:r>
        <w:rPr>
          <w:rFonts w:ascii="Arial" w:hAnsi="Arial" w:cs="Arial"/>
          <w:sz w:val="22"/>
          <w:lang w:val="en-GB"/>
        </w:rPr>
        <w:t xml:space="preserve">publishing </w:t>
      </w:r>
      <w:r w:rsidR="00610281">
        <w:rPr>
          <w:rFonts w:ascii="Arial" w:hAnsi="Arial" w:cs="Arial"/>
          <w:sz w:val="22"/>
          <w:lang w:val="en-GB"/>
        </w:rPr>
        <w:t xml:space="preserve">different </w:t>
      </w:r>
      <w:r w:rsidRPr="004B42DE">
        <w:rPr>
          <w:rFonts w:ascii="Arial" w:hAnsi="Arial" w:cs="Arial"/>
          <w:sz w:val="22"/>
          <w:lang w:val="en-GB"/>
        </w:rPr>
        <w:t>position paper</w:t>
      </w:r>
      <w:r w:rsidR="00610281">
        <w:rPr>
          <w:rFonts w:ascii="Arial" w:hAnsi="Arial" w:cs="Arial"/>
          <w:sz w:val="22"/>
          <w:lang w:val="en-GB"/>
        </w:rPr>
        <w:t>s, such as</w:t>
      </w:r>
      <w:r w:rsidR="009721F0">
        <w:rPr>
          <w:rFonts w:ascii="Arial" w:hAnsi="Arial" w:cs="Arial"/>
          <w:sz w:val="22"/>
          <w:lang w:val="en-GB"/>
        </w:rPr>
        <w:t xml:space="preserve"> </w:t>
      </w:r>
      <w:r w:rsidR="009721F0" w:rsidRPr="009721F0">
        <w:rPr>
          <w:rFonts w:ascii="Arial" w:hAnsi="Arial" w:cs="Arial"/>
          <w:sz w:val="22"/>
          <w:lang w:val="en-GB"/>
        </w:rPr>
        <w:t xml:space="preserve">CECIMO’s </w:t>
      </w:r>
      <w:r w:rsidRPr="009721F0">
        <w:rPr>
          <w:rFonts w:ascii="Arial" w:hAnsi="Arial" w:cs="Arial"/>
          <w:sz w:val="22"/>
          <w:lang w:val="en-GB"/>
        </w:rPr>
        <w:t>recommendations to policymakers</w:t>
      </w:r>
      <w:r w:rsidR="00CA007B">
        <w:rPr>
          <w:rFonts w:ascii="Arial" w:hAnsi="Arial" w:cs="Arial"/>
          <w:sz w:val="22"/>
          <w:lang w:val="en-GB"/>
        </w:rPr>
        <w:t xml:space="preserve">, in which </w:t>
      </w:r>
      <w:r w:rsidRPr="009721F0">
        <w:rPr>
          <w:rFonts w:ascii="Arial" w:hAnsi="Arial" w:cs="Arial"/>
          <w:sz w:val="22"/>
          <w:lang w:val="en-GB"/>
        </w:rPr>
        <w:t xml:space="preserve">national and European decision-makers </w:t>
      </w:r>
      <w:r w:rsidR="002F2FAC">
        <w:rPr>
          <w:rFonts w:ascii="Arial" w:hAnsi="Arial" w:cs="Arial"/>
          <w:sz w:val="22"/>
          <w:lang w:val="en-GB"/>
        </w:rPr>
        <w:t>were called upon putting</w:t>
      </w:r>
      <w:r w:rsidRPr="009721F0">
        <w:rPr>
          <w:rFonts w:ascii="Arial" w:hAnsi="Arial" w:cs="Arial"/>
          <w:sz w:val="22"/>
          <w:lang w:val="en-GB"/>
        </w:rPr>
        <w:t xml:space="preserve"> into place tax relief schemes, extraordinary financial aid and payment facilitation framework for manufacturing companies.</w:t>
      </w:r>
      <w:r w:rsidR="00296533" w:rsidRPr="009721F0">
        <w:rPr>
          <w:rFonts w:ascii="Arial" w:hAnsi="Arial" w:cs="Arial"/>
          <w:sz w:val="22"/>
          <w:lang w:val="en-GB"/>
        </w:rPr>
        <w:t xml:space="preserve"> </w:t>
      </w:r>
      <w:r w:rsidRPr="009721F0">
        <w:rPr>
          <w:rFonts w:ascii="Arial" w:hAnsi="Arial" w:cs="Arial"/>
          <w:sz w:val="22"/>
          <w:lang w:val="en-GB"/>
        </w:rPr>
        <w:t xml:space="preserve">CECIMO </w:t>
      </w:r>
      <w:r w:rsidR="00296533" w:rsidRPr="009721F0">
        <w:rPr>
          <w:rFonts w:ascii="Arial" w:hAnsi="Arial" w:cs="Arial"/>
          <w:sz w:val="22"/>
          <w:lang w:val="en-GB"/>
        </w:rPr>
        <w:t>also carried out</w:t>
      </w:r>
      <w:r w:rsidRPr="009721F0">
        <w:rPr>
          <w:rFonts w:ascii="Arial" w:hAnsi="Arial" w:cs="Arial"/>
          <w:sz w:val="22"/>
          <w:lang w:val="en-GB"/>
        </w:rPr>
        <w:t xml:space="preserve"> </w:t>
      </w:r>
      <w:r w:rsidR="00296533" w:rsidRPr="009721F0">
        <w:rPr>
          <w:rFonts w:ascii="Arial" w:hAnsi="Arial" w:cs="Arial"/>
          <w:sz w:val="22"/>
          <w:lang w:val="en-GB"/>
        </w:rPr>
        <w:t xml:space="preserve">activities such as </w:t>
      </w:r>
      <w:r w:rsidRPr="009721F0">
        <w:rPr>
          <w:rFonts w:ascii="Arial" w:hAnsi="Arial" w:cs="Arial"/>
          <w:sz w:val="22"/>
          <w:lang w:val="en-GB"/>
        </w:rPr>
        <w:t xml:space="preserve">dealing with </w:t>
      </w:r>
      <w:r w:rsidR="00296533" w:rsidRPr="009721F0">
        <w:rPr>
          <w:rFonts w:ascii="Arial" w:hAnsi="Arial" w:cs="Arial"/>
          <w:sz w:val="22"/>
          <w:lang w:val="en-GB"/>
        </w:rPr>
        <w:t xml:space="preserve">the </w:t>
      </w:r>
      <w:r w:rsidRPr="009721F0">
        <w:rPr>
          <w:rFonts w:ascii="Arial" w:hAnsi="Arial" w:cs="Arial"/>
          <w:sz w:val="22"/>
          <w:lang w:val="en-GB"/>
        </w:rPr>
        <w:t xml:space="preserve">measures restricting the free movement of workers and the cancellation of contracts based on the force majeure clause and developing a set of </w:t>
      </w:r>
      <w:r w:rsidR="00CA007B">
        <w:rPr>
          <w:rFonts w:ascii="Arial" w:hAnsi="Arial" w:cs="Arial"/>
          <w:sz w:val="22"/>
          <w:lang w:val="en-GB"/>
        </w:rPr>
        <w:t>r</w:t>
      </w:r>
      <w:hyperlink r:id="rId8" w:history="1">
        <w:r w:rsidRPr="009721F0">
          <w:rPr>
            <w:rFonts w:ascii="Arial" w:hAnsi="Arial" w:cs="Arial"/>
            <w:sz w:val="22"/>
            <w:lang w:val="en-GB"/>
          </w:rPr>
          <w:t>ecommendations to policymakers</w:t>
        </w:r>
      </w:hyperlink>
      <w:r w:rsidRPr="009721F0">
        <w:rPr>
          <w:rFonts w:ascii="Arial" w:hAnsi="Arial" w:cs="Arial"/>
          <w:sz w:val="22"/>
          <w:lang w:val="en-GB"/>
        </w:rPr>
        <w:t xml:space="preserve"> for unleashing the potential of Additive Manufacturing to fight COVID-19.</w:t>
      </w:r>
    </w:p>
    <w:p w14:paraId="5B142DF4" w14:textId="77777777" w:rsidR="00453432" w:rsidRPr="009721F0" w:rsidRDefault="00453432" w:rsidP="004B42DE">
      <w:pPr>
        <w:jc w:val="both"/>
        <w:rPr>
          <w:rFonts w:ascii="Arial" w:hAnsi="Arial" w:cs="Arial"/>
          <w:sz w:val="22"/>
          <w:lang w:val="en-GB"/>
        </w:rPr>
      </w:pPr>
    </w:p>
    <w:p w14:paraId="2CEE1D04" w14:textId="034EA47A" w:rsidR="00B77AB6" w:rsidRPr="009721F0" w:rsidRDefault="00E70218" w:rsidP="004B42DE">
      <w:pPr>
        <w:jc w:val="both"/>
        <w:rPr>
          <w:rFonts w:ascii="Arial" w:hAnsi="Arial" w:cs="Arial"/>
          <w:sz w:val="22"/>
          <w:lang w:val="en-GB"/>
        </w:rPr>
      </w:pPr>
      <w:r w:rsidRPr="009721F0">
        <w:rPr>
          <w:rFonts w:ascii="Arial" w:hAnsi="Arial" w:cs="Arial"/>
          <w:sz w:val="22"/>
          <w:lang w:val="en-GB"/>
        </w:rPr>
        <w:t>CECIMO</w:t>
      </w:r>
      <w:r w:rsidR="004B42DE" w:rsidRPr="009721F0">
        <w:rPr>
          <w:rFonts w:ascii="Arial" w:hAnsi="Arial" w:cs="Arial"/>
          <w:sz w:val="22"/>
          <w:lang w:val="en-GB"/>
        </w:rPr>
        <w:t xml:space="preserve"> </w:t>
      </w:r>
      <w:r w:rsidR="00CA007B">
        <w:rPr>
          <w:rFonts w:ascii="Arial" w:hAnsi="Arial" w:cs="Arial"/>
          <w:sz w:val="22"/>
          <w:lang w:val="en-GB"/>
        </w:rPr>
        <w:t xml:space="preserve">also </w:t>
      </w:r>
      <w:r w:rsidR="001D6E01" w:rsidRPr="009721F0">
        <w:rPr>
          <w:rFonts w:ascii="Arial" w:hAnsi="Arial" w:cs="Arial"/>
          <w:sz w:val="22"/>
          <w:lang w:val="en-GB"/>
        </w:rPr>
        <w:t xml:space="preserve">supported the fight against the pandemic </w:t>
      </w:r>
      <w:r w:rsidR="004B42DE" w:rsidRPr="009721F0">
        <w:rPr>
          <w:rFonts w:ascii="Arial" w:hAnsi="Arial" w:cs="Arial"/>
          <w:sz w:val="22"/>
          <w:lang w:val="en-GB"/>
        </w:rPr>
        <w:t>help</w:t>
      </w:r>
      <w:r w:rsidR="00453432" w:rsidRPr="009721F0">
        <w:rPr>
          <w:rFonts w:ascii="Arial" w:hAnsi="Arial" w:cs="Arial"/>
          <w:sz w:val="22"/>
          <w:lang w:val="en-GB"/>
        </w:rPr>
        <w:t>ing</w:t>
      </w:r>
      <w:r w:rsidR="004B42DE" w:rsidRPr="009721F0">
        <w:rPr>
          <w:rFonts w:ascii="Arial" w:hAnsi="Arial" w:cs="Arial"/>
          <w:sz w:val="22"/>
          <w:lang w:val="en-GB"/>
        </w:rPr>
        <w:t xml:space="preserve"> </w:t>
      </w:r>
      <w:r w:rsidR="00453432" w:rsidRPr="009721F0">
        <w:rPr>
          <w:rFonts w:ascii="Arial" w:hAnsi="Arial" w:cs="Arial"/>
          <w:sz w:val="22"/>
          <w:lang w:val="en-GB"/>
        </w:rPr>
        <w:t xml:space="preserve">directly </w:t>
      </w:r>
      <w:r w:rsidR="004B42DE" w:rsidRPr="009721F0">
        <w:rPr>
          <w:rFonts w:ascii="Arial" w:hAnsi="Arial" w:cs="Arial"/>
          <w:sz w:val="22"/>
          <w:lang w:val="en-GB"/>
        </w:rPr>
        <w:t xml:space="preserve">in the field. The </w:t>
      </w:r>
      <w:r w:rsidR="00CA007B" w:rsidRPr="009721F0">
        <w:rPr>
          <w:rFonts w:ascii="Arial" w:hAnsi="Arial" w:cs="Arial"/>
          <w:sz w:val="22"/>
          <w:lang w:val="en-GB"/>
        </w:rPr>
        <w:t>swift</w:t>
      </w:r>
      <w:r w:rsidR="001D6E01" w:rsidRPr="009721F0">
        <w:rPr>
          <w:rFonts w:ascii="Arial" w:hAnsi="Arial" w:cs="Arial"/>
          <w:sz w:val="22"/>
          <w:lang w:val="en-GB"/>
        </w:rPr>
        <w:t xml:space="preserve"> spread </w:t>
      </w:r>
      <w:r w:rsidR="004B42DE" w:rsidRPr="009721F0">
        <w:rPr>
          <w:rFonts w:ascii="Arial" w:hAnsi="Arial" w:cs="Arial"/>
          <w:sz w:val="22"/>
          <w:lang w:val="en-GB"/>
        </w:rPr>
        <w:t xml:space="preserve">of the Covid-19 </w:t>
      </w:r>
      <w:r w:rsidR="001D6E01" w:rsidRPr="009721F0">
        <w:rPr>
          <w:rFonts w:ascii="Arial" w:hAnsi="Arial" w:cs="Arial"/>
          <w:sz w:val="22"/>
          <w:lang w:val="en-GB"/>
        </w:rPr>
        <w:t xml:space="preserve">virus in Europe </w:t>
      </w:r>
      <w:r w:rsidR="004B42DE" w:rsidRPr="009721F0">
        <w:rPr>
          <w:rFonts w:ascii="Arial" w:hAnsi="Arial" w:cs="Arial"/>
          <w:sz w:val="22"/>
          <w:lang w:val="en-GB"/>
        </w:rPr>
        <w:t>challenge</w:t>
      </w:r>
      <w:r w:rsidR="00501249" w:rsidRPr="009721F0">
        <w:rPr>
          <w:rFonts w:ascii="Arial" w:hAnsi="Arial" w:cs="Arial"/>
          <w:sz w:val="22"/>
          <w:lang w:val="en-GB"/>
        </w:rPr>
        <w:t>d</w:t>
      </w:r>
      <w:r w:rsidR="004B42DE" w:rsidRPr="009721F0">
        <w:rPr>
          <w:rFonts w:ascii="Arial" w:hAnsi="Arial" w:cs="Arial"/>
          <w:sz w:val="22"/>
          <w:lang w:val="en-GB"/>
        </w:rPr>
        <w:t xml:space="preserve"> to the usual production and distribution cha</w:t>
      </w:r>
      <w:r w:rsidR="00CA007B">
        <w:rPr>
          <w:rFonts w:ascii="Arial" w:hAnsi="Arial" w:cs="Arial"/>
          <w:sz w:val="22"/>
          <w:lang w:val="en-GB"/>
        </w:rPr>
        <w:t>in</w:t>
      </w:r>
      <w:r w:rsidR="004B42DE" w:rsidRPr="009721F0">
        <w:rPr>
          <w:rFonts w:ascii="Arial" w:hAnsi="Arial" w:cs="Arial"/>
          <w:sz w:val="22"/>
          <w:lang w:val="en-GB"/>
        </w:rPr>
        <w:t xml:space="preserve"> for medical devices. </w:t>
      </w:r>
      <w:r w:rsidR="00CA007B">
        <w:rPr>
          <w:rFonts w:ascii="Arial" w:hAnsi="Arial" w:cs="Arial"/>
          <w:sz w:val="22"/>
          <w:lang w:val="en-GB"/>
        </w:rPr>
        <w:t>During this time</w:t>
      </w:r>
      <w:r w:rsidR="004B42DE" w:rsidRPr="009721F0">
        <w:rPr>
          <w:rFonts w:ascii="Arial" w:hAnsi="Arial" w:cs="Arial"/>
          <w:sz w:val="22"/>
          <w:lang w:val="en-GB"/>
        </w:rPr>
        <w:t xml:space="preserve">, CECIMO launched a call to action, through which </w:t>
      </w:r>
      <w:r w:rsidR="001D6E01" w:rsidRPr="009721F0">
        <w:rPr>
          <w:rFonts w:ascii="Arial" w:hAnsi="Arial" w:cs="Arial"/>
          <w:sz w:val="22"/>
          <w:lang w:val="en-GB"/>
        </w:rPr>
        <w:t>the association</w:t>
      </w:r>
      <w:r w:rsidR="004B42DE" w:rsidRPr="009721F0">
        <w:rPr>
          <w:rFonts w:ascii="Arial" w:hAnsi="Arial" w:cs="Arial"/>
          <w:sz w:val="22"/>
          <w:lang w:val="en-GB"/>
        </w:rPr>
        <w:t xml:space="preserve"> </w:t>
      </w:r>
      <w:r w:rsidR="001D6E01" w:rsidRPr="009721F0">
        <w:rPr>
          <w:rFonts w:ascii="Arial" w:hAnsi="Arial" w:cs="Arial"/>
          <w:sz w:val="22"/>
          <w:lang w:val="en-GB"/>
        </w:rPr>
        <w:t>demand</w:t>
      </w:r>
      <w:r w:rsidR="004B42DE" w:rsidRPr="009721F0">
        <w:rPr>
          <w:rFonts w:ascii="Arial" w:hAnsi="Arial" w:cs="Arial"/>
          <w:sz w:val="22"/>
          <w:lang w:val="en-GB"/>
        </w:rPr>
        <w:t xml:space="preserve">ed the </w:t>
      </w:r>
      <w:r w:rsidR="00CD4470" w:rsidRPr="009721F0">
        <w:rPr>
          <w:rFonts w:ascii="Arial" w:hAnsi="Arial" w:cs="Arial"/>
          <w:sz w:val="22"/>
          <w:lang w:val="en-GB"/>
        </w:rPr>
        <w:t>Additive Manufacturing</w:t>
      </w:r>
      <w:r w:rsidR="004B42DE" w:rsidRPr="009721F0">
        <w:rPr>
          <w:rFonts w:ascii="Arial" w:hAnsi="Arial" w:cs="Arial"/>
          <w:sz w:val="22"/>
          <w:lang w:val="en-GB"/>
        </w:rPr>
        <w:t xml:space="preserve"> sector to </w:t>
      </w:r>
      <w:r w:rsidR="00CD4470" w:rsidRPr="009721F0">
        <w:rPr>
          <w:rFonts w:ascii="Arial" w:hAnsi="Arial" w:cs="Arial"/>
          <w:sz w:val="22"/>
          <w:lang w:val="en-GB"/>
        </w:rPr>
        <w:t>contribute to</w:t>
      </w:r>
      <w:r w:rsidR="004B42DE" w:rsidRPr="009721F0">
        <w:rPr>
          <w:rFonts w:ascii="Arial" w:hAnsi="Arial" w:cs="Arial"/>
          <w:sz w:val="22"/>
          <w:lang w:val="en-GB"/>
        </w:rPr>
        <w:t xml:space="preserve"> the printing of valves, masks and other </w:t>
      </w:r>
      <w:r w:rsidR="00CA007B">
        <w:rPr>
          <w:rFonts w:ascii="Arial" w:hAnsi="Arial" w:cs="Arial"/>
          <w:sz w:val="22"/>
          <w:lang w:val="en-GB"/>
        </w:rPr>
        <w:t>items</w:t>
      </w:r>
      <w:r w:rsidR="001D6E01" w:rsidRPr="009721F0">
        <w:rPr>
          <w:rFonts w:ascii="Arial" w:hAnsi="Arial" w:cs="Arial"/>
          <w:sz w:val="22"/>
          <w:lang w:val="en-GB"/>
        </w:rPr>
        <w:t xml:space="preserve"> urgently needed in hospitals</w:t>
      </w:r>
      <w:r w:rsidR="004B42DE" w:rsidRPr="009721F0">
        <w:rPr>
          <w:rFonts w:ascii="Arial" w:hAnsi="Arial" w:cs="Arial"/>
          <w:sz w:val="22"/>
          <w:lang w:val="en-GB"/>
        </w:rPr>
        <w:t xml:space="preserve">. The participation </w:t>
      </w:r>
      <w:r w:rsidR="00294AB2" w:rsidRPr="009721F0">
        <w:rPr>
          <w:rFonts w:ascii="Arial" w:hAnsi="Arial" w:cs="Arial"/>
          <w:sz w:val="22"/>
          <w:lang w:val="en-GB"/>
        </w:rPr>
        <w:t xml:space="preserve">to the initiative </w:t>
      </w:r>
      <w:r w:rsidR="004B42DE" w:rsidRPr="009721F0">
        <w:rPr>
          <w:rFonts w:ascii="Arial" w:hAnsi="Arial" w:cs="Arial"/>
          <w:sz w:val="22"/>
          <w:lang w:val="en-GB"/>
        </w:rPr>
        <w:t xml:space="preserve">has been </w:t>
      </w:r>
      <w:r w:rsidR="00CA007B">
        <w:rPr>
          <w:rFonts w:ascii="Arial" w:hAnsi="Arial" w:cs="Arial"/>
          <w:sz w:val="22"/>
          <w:lang w:val="en-GB"/>
        </w:rPr>
        <w:t xml:space="preserve">incredibly </w:t>
      </w:r>
      <w:r w:rsidR="00294AB2" w:rsidRPr="009721F0">
        <w:rPr>
          <w:rFonts w:ascii="Arial" w:hAnsi="Arial" w:cs="Arial"/>
          <w:sz w:val="22"/>
          <w:lang w:val="en-GB"/>
        </w:rPr>
        <w:t>high</w:t>
      </w:r>
      <w:r w:rsidR="00CA007B">
        <w:rPr>
          <w:rFonts w:ascii="Arial" w:hAnsi="Arial" w:cs="Arial"/>
          <w:sz w:val="22"/>
          <w:lang w:val="en-GB"/>
        </w:rPr>
        <w:t xml:space="preserve">, with companies offering </w:t>
      </w:r>
      <w:r w:rsidR="001431FF">
        <w:rPr>
          <w:rFonts w:ascii="Arial" w:hAnsi="Arial" w:cs="Arial"/>
          <w:sz w:val="22"/>
          <w:lang w:val="en-GB"/>
        </w:rPr>
        <w:t xml:space="preserve">solidarity and </w:t>
      </w:r>
      <w:r w:rsidR="00CA007B">
        <w:rPr>
          <w:rFonts w:ascii="Arial" w:hAnsi="Arial" w:cs="Arial"/>
          <w:sz w:val="22"/>
          <w:lang w:val="en-GB"/>
        </w:rPr>
        <w:t>aid from all over Europe</w:t>
      </w:r>
      <w:r w:rsidR="00294AB2" w:rsidRPr="009721F0">
        <w:rPr>
          <w:rFonts w:ascii="Arial" w:hAnsi="Arial" w:cs="Arial"/>
          <w:sz w:val="22"/>
          <w:lang w:val="en-GB"/>
        </w:rPr>
        <w:t>.</w:t>
      </w:r>
    </w:p>
    <w:p w14:paraId="25E38349" w14:textId="77777777" w:rsidR="00294AB2" w:rsidRPr="009721F0" w:rsidRDefault="00294AB2" w:rsidP="004B42DE">
      <w:pPr>
        <w:jc w:val="both"/>
        <w:rPr>
          <w:rFonts w:ascii="Arial" w:hAnsi="Arial" w:cs="Arial"/>
          <w:sz w:val="22"/>
          <w:lang w:val="en-GB"/>
        </w:rPr>
      </w:pPr>
    </w:p>
    <w:p w14:paraId="2D67280A" w14:textId="46CE5C97" w:rsidR="004B42DE" w:rsidRPr="009721F0" w:rsidRDefault="00943D4E" w:rsidP="004B42DE">
      <w:pPr>
        <w:jc w:val="both"/>
        <w:rPr>
          <w:rFonts w:ascii="Arial" w:hAnsi="Arial" w:cs="Arial"/>
          <w:sz w:val="22"/>
          <w:lang w:val="en-GB"/>
        </w:rPr>
      </w:pPr>
      <w:r>
        <w:rPr>
          <w:rFonts w:ascii="Arial" w:hAnsi="Arial" w:cs="Arial"/>
          <w:sz w:val="22"/>
          <w:lang w:val="en-GB"/>
        </w:rPr>
        <w:t>CECIMO now urges</w:t>
      </w:r>
      <w:r w:rsidR="00B77AB6" w:rsidRPr="009721F0">
        <w:rPr>
          <w:rFonts w:ascii="Arial" w:hAnsi="Arial" w:cs="Arial"/>
          <w:sz w:val="22"/>
          <w:lang w:val="en-GB"/>
        </w:rPr>
        <w:t xml:space="preserve"> </w:t>
      </w:r>
      <w:r w:rsidR="004B42DE" w:rsidRPr="009721F0">
        <w:rPr>
          <w:rFonts w:ascii="Arial" w:hAnsi="Arial" w:cs="Arial"/>
          <w:sz w:val="22"/>
          <w:lang w:val="en-GB"/>
        </w:rPr>
        <w:t>the EU</w:t>
      </w:r>
      <w:r w:rsidR="00CD4470" w:rsidRPr="009721F0">
        <w:rPr>
          <w:rFonts w:ascii="Arial" w:hAnsi="Arial" w:cs="Arial"/>
          <w:sz w:val="22"/>
          <w:lang w:val="en-GB"/>
        </w:rPr>
        <w:t>,</w:t>
      </w:r>
      <w:r w:rsidR="004B42DE" w:rsidRPr="009721F0">
        <w:rPr>
          <w:rFonts w:ascii="Arial" w:hAnsi="Arial" w:cs="Arial"/>
          <w:sz w:val="22"/>
          <w:lang w:val="en-GB"/>
        </w:rPr>
        <w:t xml:space="preserve"> along with its Member States</w:t>
      </w:r>
      <w:r w:rsidR="00CD4470" w:rsidRPr="009721F0">
        <w:rPr>
          <w:rFonts w:ascii="Arial" w:hAnsi="Arial" w:cs="Arial"/>
          <w:sz w:val="22"/>
          <w:lang w:val="en-GB"/>
        </w:rPr>
        <w:t xml:space="preserve">, to </w:t>
      </w:r>
      <w:r w:rsidR="004B42DE" w:rsidRPr="009721F0">
        <w:rPr>
          <w:rFonts w:ascii="Arial" w:hAnsi="Arial" w:cs="Arial"/>
          <w:sz w:val="22"/>
          <w:lang w:val="en-GB"/>
        </w:rPr>
        <w:t xml:space="preserve">define </w:t>
      </w:r>
      <w:r w:rsidR="00CD4470" w:rsidRPr="009721F0">
        <w:rPr>
          <w:rFonts w:ascii="Arial" w:hAnsi="Arial" w:cs="Arial"/>
          <w:sz w:val="22"/>
          <w:lang w:val="en-GB"/>
        </w:rPr>
        <w:t>an</w:t>
      </w:r>
      <w:r w:rsidR="004B42DE" w:rsidRPr="009721F0">
        <w:rPr>
          <w:rFonts w:ascii="Arial" w:hAnsi="Arial" w:cs="Arial"/>
          <w:sz w:val="22"/>
          <w:lang w:val="en-GB"/>
        </w:rPr>
        <w:t xml:space="preserve"> </w:t>
      </w:r>
      <w:r w:rsidR="00CD4470" w:rsidRPr="009721F0">
        <w:rPr>
          <w:rFonts w:ascii="Arial" w:hAnsi="Arial" w:cs="Arial"/>
          <w:sz w:val="22"/>
          <w:lang w:val="en-GB"/>
        </w:rPr>
        <w:t xml:space="preserve">ambitious </w:t>
      </w:r>
      <w:r w:rsidR="004B42DE" w:rsidRPr="009721F0">
        <w:rPr>
          <w:rFonts w:ascii="Arial" w:hAnsi="Arial" w:cs="Arial"/>
          <w:sz w:val="22"/>
          <w:lang w:val="en-GB"/>
        </w:rPr>
        <w:t>EU manufacturing recovery plan</w:t>
      </w:r>
      <w:r w:rsidR="00FD6199">
        <w:rPr>
          <w:rFonts w:ascii="Arial" w:hAnsi="Arial" w:cs="Arial"/>
          <w:sz w:val="22"/>
          <w:lang w:val="en-GB"/>
        </w:rPr>
        <w:t xml:space="preserve">, by releasing </w:t>
      </w:r>
      <w:r w:rsidR="00CD4470" w:rsidRPr="009721F0">
        <w:rPr>
          <w:rFonts w:ascii="Arial" w:hAnsi="Arial" w:cs="Arial"/>
          <w:sz w:val="22"/>
          <w:lang w:val="en-GB"/>
        </w:rPr>
        <w:t xml:space="preserve">a </w:t>
      </w:r>
      <w:r w:rsidR="004B42DE" w:rsidRPr="009721F0">
        <w:rPr>
          <w:rFonts w:ascii="Arial" w:hAnsi="Arial" w:cs="Arial"/>
          <w:sz w:val="22"/>
          <w:lang w:val="en-GB"/>
        </w:rPr>
        <w:t xml:space="preserve">proposal for </w:t>
      </w:r>
      <w:r w:rsidR="00CD4470" w:rsidRPr="009721F0">
        <w:rPr>
          <w:rFonts w:ascii="Arial" w:hAnsi="Arial" w:cs="Arial"/>
          <w:sz w:val="22"/>
          <w:lang w:val="en-GB"/>
        </w:rPr>
        <w:t>the</w:t>
      </w:r>
      <w:r w:rsidR="004B42DE" w:rsidRPr="009721F0">
        <w:rPr>
          <w:rFonts w:ascii="Arial" w:hAnsi="Arial" w:cs="Arial"/>
          <w:sz w:val="22"/>
          <w:lang w:val="en-GB"/>
        </w:rPr>
        <w:t xml:space="preserve"> plan</w:t>
      </w:r>
      <w:r w:rsidR="00FD6199">
        <w:rPr>
          <w:rFonts w:ascii="Arial" w:hAnsi="Arial" w:cs="Arial"/>
          <w:sz w:val="22"/>
          <w:lang w:val="en-GB"/>
        </w:rPr>
        <w:t xml:space="preserve"> that highlights</w:t>
      </w:r>
      <w:r w:rsidR="00CD4470" w:rsidRPr="009721F0">
        <w:rPr>
          <w:rFonts w:ascii="Arial" w:hAnsi="Arial" w:cs="Arial"/>
          <w:sz w:val="22"/>
          <w:lang w:val="en-GB"/>
        </w:rPr>
        <w:t xml:space="preserve"> the </w:t>
      </w:r>
      <w:r w:rsidR="001431FF">
        <w:rPr>
          <w:rFonts w:ascii="Arial" w:hAnsi="Arial" w:cs="Arial"/>
          <w:sz w:val="22"/>
          <w:lang w:val="en-GB"/>
        </w:rPr>
        <w:t xml:space="preserve">important </w:t>
      </w:r>
      <w:r w:rsidR="00CD4470" w:rsidRPr="009721F0">
        <w:rPr>
          <w:rFonts w:ascii="Arial" w:hAnsi="Arial" w:cs="Arial"/>
          <w:sz w:val="22"/>
          <w:lang w:val="en-GB"/>
        </w:rPr>
        <w:t xml:space="preserve">points </w:t>
      </w:r>
      <w:r w:rsidR="00FD6199">
        <w:rPr>
          <w:rFonts w:ascii="Arial" w:hAnsi="Arial" w:cs="Arial"/>
          <w:sz w:val="22"/>
          <w:lang w:val="en-GB"/>
        </w:rPr>
        <w:t>to be addressed</w:t>
      </w:r>
      <w:r w:rsidR="004B42DE" w:rsidRPr="009721F0">
        <w:rPr>
          <w:rFonts w:ascii="Arial" w:hAnsi="Arial" w:cs="Arial"/>
          <w:sz w:val="22"/>
          <w:lang w:val="en-GB"/>
        </w:rPr>
        <w:t xml:space="preserve">. CECIMO calls upon Member States to work closely with the European Commission to map their strategies on the </w:t>
      </w:r>
      <w:r w:rsidR="003D16F5" w:rsidRPr="009721F0">
        <w:rPr>
          <w:rFonts w:ascii="Arial" w:hAnsi="Arial" w:cs="Arial"/>
          <w:sz w:val="22"/>
          <w:lang w:val="en-GB"/>
        </w:rPr>
        <w:t>different measures</w:t>
      </w:r>
      <w:r w:rsidR="004B42DE" w:rsidRPr="009721F0">
        <w:rPr>
          <w:rFonts w:ascii="Arial" w:hAnsi="Arial" w:cs="Arial"/>
          <w:sz w:val="22"/>
          <w:lang w:val="en-GB"/>
        </w:rPr>
        <w:t>, and to ensure a coordinated approach on the exit strategy</w:t>
      </w:r>
      <w:r w:rsidR="00FD6199">
        <w:rPr>
          <w:rFonts w:ascii="Arial" w:hAnsi="Arial" w:cs="Arial"/>
          <w:sz w:val="22"/>
          <w:lang w:val="en-GB"/>
        </w:rPr>
        <w:t>,</w:t>
      </w:r>
      <w:r w:rsidR="00294AB2" w:rsidRPr="009721F0">
        <w:rPr>
          <w:rFonts w:ascii="Arial" w:hAnsi="Arial" w:cs="Arial"/>
          <w:sz w:val="22"/>
          <w:lang w:val="en-GB"/>
        </w:rPr>
        <w:t xml:space="preserve"> </w:t>
      </w:r>
      <w:r w:rsidR="00FD6199" w:rsidRPr="009721F0">
        <w:rPr>
          <w:rFonts w:ascii="Arial" w:hAnsi="Arial" w:cs="Arial"/>
          <w:sz w:val="22"/>
          <w:lang w:val="en-GB"/>
        </w:rPr>
        <w:t>for the reason that</w:t>
      </w:r>
      <w:r w:rsidR="00294AB2" w:rsidRPr="009721F0">
        <w:rPr>
          <w:rFonts w:ascii="Arial" w:hAnsi="Arial" w:cs="Arial"/>
          <w:sz w:val="22"/>
          <w:lang w:val="en-GB"/>
        </w:rPr>
        <w:t xml:space="preserve"> the behaviours of the</w:t>
      </w:r>
      <w:r w:rsidR="004B42DE" w:rsidRPr="009721F0">
        <w:rPr>
          <w:rFonts w:ascii="Arial" w:hAnsi="Arial" w:cs="Arial"/>
          <w:sz w:val="22"/>
          <w:lang w:val="en-GB"/>
        </w:rPr>
        <w:t xml:space="preserve"> EU member states </w:t>
      </w:r>
      <w:r w:rsidR="003D16F5" w:rsidRPr="009721F0">
        <w:rPr>
          <w:rFonts w:ascii="Arial" w:hAnsi="Arial" w:cs="Arial"/>
          <w:sz w:val="22"/>
          <w:lang w:val="en-GB"/>
        </w:rPr>
        <w:t>during the crisis</w:t>
      </w:r>
      <w:r w:rsidR="004B42DE" w:rsidRPr="009721F0">
        <w:rPr>
          <w:rFonts w:ascii="Arial" w:hAnsi="Arial" w:cs="Arial"/>
          <w:sz w:val="22"/>
          <w:lang w:val="en-GB"/>
        </w:rPr>
        <w:t xml:space="preserve"> have not always been coherent, which has led to </w:t>
      </w:r>
      <w:r w:rsidR="00FD6199">
        <w:rPr>
          <w:rFonts w:ascii="Arial" w:hAnsi="Arial" w:cs="Arial"/>
          <w:sz w:val="22"/>
          <w:lang w:val="en-GB"/>
        </w:rPr>
        <w:t xml:space="preserve">the </w:t>
      </w:r>
      <w:r w:rsidR="00294AB2" w:rsidRPr="009721F0">
        <w:rPr>
          <w:rFonts w:ascii="Arial" w:hAnsi="Arial" w:cs="Arial"/>
          <w:sz w:val="22"/>
          <w:lang w:val="en-GB"/>
        </w:rPr>
        <w:t>implement</w:t>
      </w:r>
      <w:r w:rsidR="00FD6199">
        <w:rPr>
          <w:rFonts w:ascii="Arial" w:hAnsi="Arial" w:cs="Arial"/>
          <w:sz w:val="22"/>
          <w:lang w:val="en-GB"/>
        </w:rPr>
        <w:t xml:space="preserve">ation of </w:t>
      </w:r>
      <w:r w:rsidR="003D16F5" w:rsidRPr="009721F0">
        <w:rPr>
          <w:rFonts w:ascii="Arial" w:hAnsi="Arial" w:cs="Arial"/>
          <w:sz w:val="22"/>
          <w:lang w:val="en-GB"/>
        </w:rPr>
        <w:t>separated</w:t>
      </w:r>
      <w:r w:rsidR="004B42DE" w:rsidRPr="009721F0">
        <w:rPr>
          <w:rFonts w:ascii="Arial" w:hAnsi="Arial" w:cs="Arial"/>
          <w:sz w:val="22"/>
          <w:lang w:val="en-GB"/>
        </w:rPr>
        <w:t xml:space="preserve"> </w:t>
      </w:r>
      <w:r w:rsidR="00294AB2" w:rsidRPr="009721F0">
        <w:rPr>
          <w:rFonts w:ascii="Arial" w:hAnsi="Arial" w:cs="Arial"/>
          <w:sz w:val="22"/>
          <w:lang w:val="en-GB"/>
        </w:rPr>
        <w:t>measures</w:t>
      </w:r>
      <w:r w:rsidR="004B42DE" w:rsidRPr="009721F0">
        <w:rPr>
          <w:rFonts w:ascii="Arial" w:hAnsi="Arial" w:cs="Arial"/>
          <w:sz w:val="22"/>
          <w:lang w:val="en-GB"/>
        </w:rPr>
        <w:t xml:space="preserve"> in the European market.</w:t>
      </w:r>
      <w:r w:rsidR="003D16F5" w:rsidRPr="009721F0">
        <w:rPr>
          <w:rFonts w:ascii="Arial" w:hAnsi="Arial" w:cs="Arial"/>
          <w:sz w:val="22"/>
          <w:lang w:val="en-GB"/>
        </w:rPr>
        <w:t xml:space="preserve"> </w:t>
      </w:r>
      <w:r w:rsidR="004B42DE" w:rsidRPr="009721F0">
        <w:rPr>
          <w:rFonts w:ascii="Arial" w:hAnsi="Arial" w:cs="Arial"/>
          <w:sz w:val="22"/>
          <w:lang w:val="en-GB"/>
        </w:rPr>
        <w:t xml:space="preserve">The </w:t>
      </w:r>
      <w:r w:rsidR="00FD6199">
        <w:rPr>
          <w:rFonts w:ascii="Arial" w:hAnsi="Arial" w:cs="Arial"/>
          <w:sz w:val="22"/>
          <w:lang w:val="en-GB"/>
        </w:rPr>
        <w:t xml:space="preserve">new </w:t>
      </w:r>
      <w:r w:rsidR="00294AB2" w:rsidRPr="009721F0">
        <w:rPr>
          <w:rFonts w:ascii="Arial" w:hAnsi="Arial" w:cs="Arial"/>
          <w:sz w:val="22"/>
          <w:lang w:val="en-GB"/>
        </w:rPr>
        <w:t xml:space="preserve">EU recovery </w:t>
      </w:r>
      <w:r w:rsidR="004B42DE" w:rsidRPr="009721F0">
        <w:rPr>
          <w:rFonts w:ascii="Arial" w:hAnsi="Arial" w:cs="Arial"/>
          <w:sz w:val="22"/>
          <w:lang w:val="en-GB"/>
        </w:rPr>
        <w:t xml:space="preserve">plan should </w:t>
      </w:r>
      <w:r w:rsidR="003D16F5" w:rsidRPr="009721F0">
        <w:rPr>
          <w:rFonts w:ascii="Arial" w:hAnsi="Arial" w:cs="Arial"/>
          <w:sz w:val="22"/>
          <w:lang w:val="en-GB"/>
        </w:rPr>
        <w:t>aspire to a</w:t>
      </w:r>
      <w:r w:rsidR="004B42DE" w:rsidRPr="009721F0">
        <w:rPr>
          <w:rFonts w:ascii="Arial" w:hAnsi="Arial" w:cs="Arial"/>
          <w:sz w:val="22"/>
          <w:lang w:val="en-GB"/>
        </w:rPr>
        <w:t xml:space="preserve"> </w:t>
      </w:r>
      <w:r w:rsidR="004B42DE" w:rsidRPr="009721F0">
        <w:rPr>
          <w:rFonts w:ascii="Arial" w:hAnsi="Arial" w:cs="Arial"/>
          <w:sz w:val="22"/>
          <w:lang w:val="en-GB"/>
        </w:rPr>
        <w:lastRenderedPageBreak/>
        <w:t xml:space="preserve">regulatory and fiscal environment for businesses that enables them to invest, grow and </w:t>
      </w:r>
      <w:r w:rsidR="003D16F5" w:rsidRPr="009721F0">
        <w:rPr>
          <w:rFonts w:ascii="Arial" w:hAnsi="Arial" w:cs="Arial"/>
          <w:sz w:val="22"/>
          <w:lang w:val="en-GB"/>
        </w:rPr>
        <w:t>make space for</w:t>
      </w:r>
      <w:r w:rsidR="004B42DE" w:rsidRPr="009721F0">
        <w:rPr>
          <w:rFonts w:ascii="Arial" w:hAnsi="Arial" w:cs="Arial"/>
          <w:sz w:val="22"/>
          <w:lang w:val="en-GB"/>
        </w:rPr>
        <w:t xml:space="preserve"> </w:t>
      </w:r>
      <w:r w:rsidR="003D16F5" w:rsidRPr="009721F0">
        <w:rPr>
          <w:rFonts w:ascii="Arial" w:hAnsi="Arial" w:cs="Arial"/>
          <w:sz w:val="22"/>
          <w:lang w:val="en-GB"/>
        </w:rPr>
        <w:t xml:space="preserve">new </w:t>
      </w:r>
      <w:r w:rsidR="004B42DE" w:rsidRPr="009721F0">
        <w:rPr>
          <w:rFonts w:ascii="Arial" w:hAnsi="Arial" w:cs="Arial"/>
          <w:sz w:val="22"/>
          <w:lang w:val="en-GB"/>
        </w:rPr>
        <w:t xml:space="preserve">jobs. It </w:t>
      </w:r>
      <w:r w:rsidR="00FD6199">
        <w:rPr>
          <w:rFonts w:ascii="Arial" w:hAnsi="Arial" w:cs="Arial"/>
          <w:sz w:val="22"/>
          <w:lang w:val="en-GB"/>
        </w:rPr>
        <w:t>should also ensure</w:t>
      </w:r>
      <w:r w:rsidR="004B42DE" w:rsidRPr="009721F0">
        <w:rPr>
          <w:rFonts w:ascii="Arial" w:hAnsi="Arial" w:cs="Arial"/>
          <w:sz w:val="22"/>
          <w:lang w:val="en-GB"/>
        </w:rPr>
        <w:t xml:space="preserve"> to unlock the full potential of the Single Market and guarantee free and fair-trade conditions</w:t>
      </w:r>
      <w:r w:rsidR="003D16F5" w:rsidRPr="009721F0">
        <w:rPr>
          <w:rFonts w:ascii="Arial" w:hAnsi="Arial" w:cs="Arial"/>
          <w:sz w:val="22"/>
          <w:lang w:val="en-GB"/>
        </w:rPr>
        <w:t xml:space="preserve">. Furthermore, it </w:t>
      </w:r>
      <w:r w:rsidR="00FD6199">
        <w:rPr>
          <w:rFonts w:ascii="Arial" w:hAnsi="Arial" w:cs="Arial"/>
          <w:sz w:val="22"/>
          <w:lang w:val="en-GB"/>
        </w:rPr>
        <w:t>would</w:t>
      </w:r>
      <w:r w:rsidR="003D16F5" w:rsidRPr="009721F0">
        <w:rPr>
          <w:rFonts w:ascii="Arial" w:hAnsi="Arial" w:cs="Arial"/>
          <w:sz w:val="22"/>
          <w:lang w:val="en-GB"/>
        </w:rPr>
        <w:t xml:space="preserve"> be necessary</w:t>
      </w:r>
      <w:r w:rsidR="004B42DE" w:rsidRPr="009721F0">
        <w:rPr>
          <w:rFonts w:ascii="Arial" w:hAnsi="Arial" w:cs="Arial"/>
          <w:sz w:val="22"/>
          <w:lang w:val="en-GB"/>
        </w:rPr>
        <w:t xml:space="preserve"> a</w:t>
      </w:r>
      <w:r w:rsidR="003D16F5" w:rsidRPr="009721F0">
        <w:rPr>
          <w:rFonts w:ascii="Arial" w:hAnsi="Arial" w:cs="Arial"/>
          <w:sz w:val="22"/>
          <w:lang w:val="en-GB"/>
        </w:rPr>
        <w:t xml:space="preserve">n </w:t>
      </w:r>
      <w:r w:rsidR="004B42DE" w:rsidRPr="009721F0">
        <w:rPr>
          <w:rFonts w:ascii="Arial" w:hAnsi="Arial" w:cs="Arial"/>
          <w:sz w:val="22"/>
          <w:lang w:val="en-GB"/>
        </w:rPr>
        <w:t>agreement on a revision of the Multi Annual Financial Framework (MFF) and the constitution of a European Recovery Fund.</w:t>
      </w:r>
    </w:p>
    <w:p w14:paraId="057ACD2F" w14:textId="77777777" w:rsidR="00294AB2" w:rsidRPr="009721F0" w:rsidRDefault="00294AB2" w:rsidP="004B42DE">
      <w:pPr>
        <w:jc w:val="both"/>
        <w:rPr>
          <w:rFonts w:ascii="Arial" w:hAnsi="Arial" w:cs="Arial"/>
          <w:sz w:val="22"/>
          <w:lang w:val="en-GB"/>
        </w:rPr>
      </w:pPr>
    </w:p>
    <w:p w14:paraId="6977C91E" w14:textId="7C404A48" w:rsidR="004B42DE" w:rsidRPr="009721F0" w:rsidRDefault="00FD6199" w:rsidP="004B42DE">
      <w:pPr>
        <w:jc w:val="both"/>
        <w:rPr>
          <w:rFonts w:ascii="Arial" w:hAnsi="Arial" w:cs="Arial"/>
          <w:sz w:val="22"/>
          <w:lang w:val="en-GB"/>
        </w:rPr>
      </w:pPr>
      <w:r>
        <w:rPr>
          <w:rFonts w:ascii="Arial" w:hAnsi="Arial" w:cs="Arial"/>
          <w:sz w:val="22"/>
          <w:lang w:val="en-GB"/>
        </w:rPr>
        <w:t>During the COVID-19 crisis,</w:t>
      </w:r>
      <w:r w:rsidR="004B42DE" w:rsidRPr="009721F0">
        <w:rPr>
          <w:rFonts w:ascii="Arial" w:hAnsi="Arial" w:cs="Arial"/>
          <w:sz w:val="22"/>
          <w:lang w:val="en-GB"/>
        </w:rPr>
        <w:t xml:space="preserve"> CECIMO </w:t>
      </w:r>
      <w:r w:rsidR="00294AB2" w:rsidRPr="009721F0">
        <w:rPr>
          <w:rFonts w:ascii="Arial" w:hAnsi="Arial" w:cs="Arial"/>
          <w:sz w:val="22"/>
          <w:lang w:val="en-GB"/>
        </w:rPr>
        <w:t xml:space="preserve">also </w:t>
      </w:r>
      <w:r>
        <w:rPr>
          <w:rFonts w:ascii="Arial" w:hAnsi="Arial" w:cs="Arial"/>
          <w:sz w:val="22"/>
          <w:lang w:val="en-GB"/>
        </w:rPr>
        <w:t>took the opportunity to</w:t>
      </w:r>
      <w:r w:rsidR="00294AB2" w:rsidRPr="009721F0">
        <w:rPr>
          <w:rFonts w:ascii="Arial" w:hAnsi="Arial" w:cs="Arial"/>
          <w:sz w:val="22"/>
          <w:lang w:val="en-GB"/>
        </w:rPr>
        <w:t xml:space="preserve"> raise awareness on Additive Manufacturing problematics </w:t>
      </w:r>
      <w:r w:rsidR="001431FF">
        <w:rPr>
          <w:rFonts w:ascii="Arial" w:hAnsi="Arial" w:cs="Arial"/>
          <w:sz w:val="22"/>
          <w:lang w:val="en-GB"/>
        </w:rPr>
        <w:t>and listed four points</w:t>
      </w:r>
      <w:r w:rsidR="004B42DE" w:rsidRPr="009721F0">
        <w:rPr>
          <w:rFonts w:ascii="Arial" w:hAnsi="Arial" w:cs="Arial"/>
          <w:sz w:val="22"/>
          <w:lang w:val="en-GB"/>
        </w:rPr>
        <w:t xml:space="preserve"> to be </w:t>
      </w:r>
      <w:r w:rsidR="001431FF" w:rsidRPr="009721F0">
        <w:rPr>
          <w:rFonts w:ascii="Arial" w:hAnsi="Arial" w:cs="Arial"/>
          <w:sz w:val="22"/>
          <w:lang w:val="en-GB"/>
        </w:rPr>
        <w:t>assessed</w:t>
      </w:r>
      <w:r w:rsidR="004B42DE" w:rsidRPr="009721F0">
        <w:rPr>
          <w:rFonts w:ascii="Arial" w:hAnsi="Arial" w:cs="Arial"/>
          <w:sz w:val="22"/>
          <w:lang w:val="en-GB"/>
        </w:rPr>
        <w:t xml:space="preserve"> to </w:t>
      </w:r>
      <w:r w:rsidR="00294AB2" w:rsidRPr="009721F0">
        <w:rPr>
          <w:rFonts w:ascii="Arial" w:hAnsi="Arial" w:cs="Arial"/>
          <w:sz w:val="22"/>
          <w:lang w:val="en-GB"/>
        </w:rPr>
        <w:t>promote</w:t>
      </w:r>
      <w:r w:rsidR="004B42DE" w:rsidRPr="009721F0">
        <w:rPr>
          <w:rFonts w:ascii="Arial" w:hAnsi="Arial" w:cs="Arial"/>
          <w:sz w:val="22"/>
          <w:lang w:val="en-GB"/>
        </w:rPr>
        <w:t xml:space="preserve"> the sector’s growth in the coming years</w:t>
      </w:r>
      <w:r w:rsidR="005D2339">
        <w:rPr>
          <w:rFonts w:ascii="Arial" w:hAnsi="Arial" w:cs="Arial"/>
          <w:sz w:val="22"/>
          <w:lang w:val="en-GB"/>
        </w:rPr>
        <w:t xml:space="preserve">, such as the need of </w:t>
      </w:r>
      <w:r w:rsidR="005D2339" w:rsidRPr="005D2339">
        <w:rPr>
          <w:rFonts w:ascii="Arial" w:hAnsi="Arial" w:cs="Arial"/>
          <w:sz w:val="22"/>
          <w:lang w:val="en-GB"/>
        </w:rPr>
        <w:t xml:space="preserve">dedicated AM standards and certification, </w:t>
      </w:r>
      <w:r w:rsidR="005D2339">
        <w:rPr>
          <w:rFonts w:ascii="Arial" w:hAnsi="Arial" w:cs="Arial"/>
          <w:sz w:val="22"/>
          <w:lang w:val="en-GB"/>
        </w:rPr>
        <w:t xml:space="preserve">of </w:t>
      </w:r>
      <w:r w:rsidR="005D2339" w:rsidRPr="005D2339">
        <w:rPr>
          <w:rFonts w:ascii="Arial" w:hAnsi="Arial" w:cs="Arial"/>
          <w:sz w:val="22"/>
          <w:lang w:val="en-GB"/>
        </w:rPr>
        <w:t xml:space="preserve">rethinking conventional supply chain, and the </w:t>
      </w:r>
      <w:r w:rsidR="005D2339">
        <w:rPr>
          <w:rFonts w:ascii="Arial" w:hAnsi="Arial" w:cs="Arial"/>
          <w:sz w:val="22"/>
          <w:lang w:val="en-GB"/>
        </w:rPr>
        <w:t>l</w:t>
      </w:r>
      <w:r w:rsidR="005D2339" w:rsidRPr="005D2339">
        <w:rPr>
          <w:rFonts w:ascii="Arial" w:hAnsi="Arial" w:cs="Arial"/>
          <w:sz w:val="22"/>
          <w:lang w:val="en-GB"/>
        </w:rPr>
        <w:t>ack of skilled workforce.</w:t>
      </w:r>
    </w:p>
    <w:p w14:paraId="180F931D" w14:textId="77777777" w:rsidR="00294AB2" w:rsidRPr="009721F0" w:rsidRDefault="00294AB2" w:rsidP="004B42DE">
      <w:pPr>
        <w:jc w:val="both"/>
        <w:rPr>
          <w:rFonts w:ascii="Arial" w:hAnsi="Arial" w:cs="Arial"/>
          <w:sz w:val="22"/>
          <w:lang w:val="en-GB"/>
        </w:rPr>
      </w:pPr>
    </w:p>
    <w:p w14:paraId="4377AC38" w14:textId="7CEECFEB" w:rsidR="00294AB2" w:rsidRPr="009721F0" w:rsidRDefault="004B42DE" w:rsidP="004B42DE">
      <w:pPr>
        <w:jc w:val="both"/>
        <w:rPr>
          <w:rFonts w:ascii="Arial" w:hAnsi="Arial" w:cs="Arial"/>
          <w:sz w:val="22"/>
          <w:lang w:val="en-GB"/>
        </w:rPr>
      </w:pPr>
      <w:r w:rsidRPr="009721F0">
        <w:rPr>
          <w:rFonts w:ascii="Arial" w:hAnsi="Arial" w:cs="Arial"/>
          <w:sz w:val="22"/>
          <w:lang w:val="en-GB"/>
        </w:rPr>
        <w:t xml:space="preserve">CECIMO </w:t>
      </w:r>
      <w:r w:rsidR="00294AB2" w:rsidRPr="009721F0">
        <w:rPr>
          <w:rFonts w:ascii="Arial" w:hAnsi="Arial" w:cs="Arial"/>
          <w:sz w:val="22"/>
          <w:lang w:val="en-GB"/>
        </w:rPr>
        <w:t xml:space="preserve">keeps focusing </w:t>
      </w:r>
      <w:r w:rsidRPr="009721F0">
        <w:rPr>
          <w:rFonts w:ascii="Arial" w:hAnsi="Arial" w:cs="Arial"/>
          <w:sz w:val="22"/>
          <w:lang w:val="en-GB"/>
        </w:rPr>
        <w:t>on strategic decision</w:t>
      </w:r>
      <w:r w:rsidR="00294AB2" w:rsidRPr="009721F0">
        <w:rPr>
          <w:rFonts w:ascii="Arial" w:hAnsi="Arial" w:cs="Arial"/>
          <w:sz w:val="22"/>
          <w:lang w:val="en-GB"/>
        </w:rPr>
        <w:t>s</w:t>
      </w:r>
      <w:r w:rsidRPr="009721F0">
        <w:rPr>
          <w:rFonts w:ascii="Arial" w:hAnsi="Arial" w:cs="Arial"/>
          <w:sz w:val="22"/>
          <w:lang w:val="en-GB"/>
        </w:rPr>
        <w:t xml:space="preserve"> to align </w:t>
      </w:r>
      <w:r w:rsidR="00294AB2" w:rsidRPr="009721F0">
        <w:rPr>
          <w:rFonts w:ascii="Arial" w:hAnsi="Arial" w:cs="Arial"/>
          <w:sz w:val="22"/>
          <w:lang w:val="en-GB"/>
        </w:rPr>
        <w:t>its</w:t>
      </w:r>
      <w:r w:rsidRPr="009721F0">
        <w:rPr>
          <w:rFonts w:ascii="Arial" w:hAnsi="Arial" w:cs="Arial"/>
          <w:sz w:val="22"/>
          <w:lang w:val="en-GB"/>
        </w:rPr>
        <w:t xml:space="preserve"> agenda with the one of the EU. For that reason, </w:t>
      </w:r>
      <w:r w:rsidR="00294AB2" w:rsidRPr="009721F0">
        <w:rPr>
          <w:rFonts w:ascii="Arial" w:hAnsi="Arial" w:cs="Arial"/>
          <w:sz w:val="22"/>
          <w:lang w:val="en-GB"/>
        </w:rPr>
        <w:t>the association is currently working</w:t>
      </w:r>
      <w:r w:rsidRPr="009721F0">
        <w:rPr>
          <w:rFonts w:ascii="Arial" w:hAnsi="Arial" w:cs="Arial"/>
          <w:sz w:val="22"/>
          <w:lang w:val="en-GB"/>
        </w:rPr>
        <w:t xml:space="preserve"> on the EU Industrial Policy and the EU Digital Single Market as well as the EU Circular Economy.</w:t>
      </w:r>
      <w:r w:rsidR="000D0F17" w:rsidRPr="009721F0">
        <w:rPr>
          <w:rFonts w:ascii="Arial" w:hAnsi="Arial" w:cs="Arial"/>
          <w:sz w:val="22"/>
          <w:lang w:val="en-GB"/>
        </w:rPr>
        <w:t xml:space="preserve"> In fact, only </w:t>
      </w:r>
      <w:r w:rsidRPr="009721F0">
        <w:rPr>
          <w:rFonts w:ascii="Arial" w:hAnsi="Arial" w:cs="Arial"/>
          <w:sz w:val="22"/>
          <w:lang w:val="en-GB"/>
        </w:rPr>
        <w:t>through a unified European approach and a fast implementation of the EU industrial strategy, can we ensure that the Single Market continues to function</w:t>
      </w:r>
      <w:r w:rsidR="000D0F17" w:rsidRPr="009721F0">
        <w:rPr>
          <w:rFonts w:ascii="Arial" w:hAnsi="Arial" w:cs="Arial"/>
          <w:sz w:val="22"/>
          <w:lang w:val="en-GB"/>
        </w:rPr>
        <w:t xml:space="preserve"> without hiccups</w:t>
      </w:r>
      <w:r w:rsidRPr="009721F0">
        <w:rPr>
          <w:rFonts w:ascii="Arial" w:hAnsi="Arial" w:cs="Arial"/>
          <w:sz w:val="22"/>
          <w:lang w:val="en-GB"/>
        </w:rPr>
        <w:t>.</w:t>
      </w:r>
    </w:p>
    <w:p w14:paraId="45C18FA2" w14:textId="7AE15C03" w:rsidR="00521F32" w:rsidRDefault="00521F32" w:rsidP="00193F67">
      <w:pPr>
        <w:spacing w:line="276" w:lineRule="auto"/>
        <w:jc w:val="both"/>
        <w:rPr>
          <w:rFonts w:ascii="Arial" w:hAnsi="Arial" w:cs="Arial"/>
          <w:sz w:val="22"/>
          <w:lang w:val="en-GB"/>
        </w:rPr>
      </w:pPr>
    </w:p>
    <w:p w14:paraId="3293C8E4" w14:textId="77777777" w:rsidR="001431FF" w:rsidRPr="00283020" w:rsidRDefault="001431FF" w:rsidP="00193F67">
      <w:pPr>
        <w:spacing w:line="276" w:lineRule="auto"/>
        <w:jc w:val="both"/>
        <w:rPr>
          <w:rFonts w:ascii="Arial" w:eastAsia="SimSun" w:hAnsi="Arial" w:cs="Arial"/>
          <w:color w:val="0070C0"/>
          <w:kern w:val="1"/>
          <w:sz w:val="22"/>
          <w:szCs w:val="22"/>
          <w:lang w:val="en-GB" w:eastAsia="ar-SA"/>
        </w:rPr>
      </w:pPr>
    </w:p>
    <w:p w14:paraId="590CA6A8" w14:textId="77777777" w:rsidR="00521F32" w:rsidRPr="00283020" w:rsidRDefault="00521F32" w:rsidP="00193F67">
      <w:pPr>
        <w:spacing w:line="276" w:lineRule="auto"/>
        <w:jc w:val="both"/>
        <w:rPr>
          <w:rFonts w:ascii="Arial" w:eastAsia="SimSun" w:hAnsi="Arial" w:cs="Arial"/>
          <w:color w:val="0070C0"/>
          <w:kern w:val="1"/>
          <w:sz w:val="22"/>
          <w:szCs w:val="22"/>
          <w:lang w:val="en-GB" w:eastAsia="ar-SA"/>
        </w:rPr>
      </w:pPr>
    </w:p>
    <w:p w14:paraId="4CF8CA46" w14:textId="3D29C5C2" w:rsidR="00CE5F88" w:rsidRPr="001833F0" w:rsidRDefault="00CE5F88" w:rsidP="001833F0">
      <w:pPr>
        <w:spacing w:line="276" w:lineRule="auto"/>
        <w:jc w:val="both"/>
        <w:rPr>
          <w:rFonts w:ascii="Arial" w:eastAsia="SimSun" w:hAnsi="Arial" w:cs="Arial"/>
          <w:kern w:val="1"/>
          <w:sz w:val="22"/>
          <w:szCs w:val="22"/>
          <w:lang w:val="en-GB" w:eastAsia="ar-SA"/>
        </w:rPr>
      </w:pPr>
    </w:p>
    <w:p w14:paraId="09657740" w14:textId="77777777" w:rsidR="00AA1DFE" w:rsidRPr="00711FA2" w:rsidRDefault="00CE5F88" w:rsidP="00AA1DFE">
      <w:pPr>
        <w:pStyle w:val="NormalWeb"/>
        <w:shd w:val="clear" w:color="auto" w:fill="FFFFFF"/>
        <w:spacing w:before="0" w:beforeAutospacing="0" w:after="0" w:afterAutospacing="0"/>
        <w:jc w:val="both"/>
        <w:textAlignment w:val="baseline"/>
        <w:rPr>
          <w:rStyle w:val="Strong"/>
          <w:rFonts w:ascii="Arial" w:hAnsi="Arial" w:cs="Arial"/>
          <w:color w:val="012858"/>
          <w:sz w:val="22"/>
          <w:bdr w:val="none" w:sz="0" w:space="0" w:color="auto" w:frame="1"/>
          <w:lang w:val="en-GB"/>
        </w:rPr>
      </w:pPr>
      <w:r w:rsidRPr="00711FA2">
        <w:rPr>
          <w:rStyle w:val="Strong"/>
          <w:rFonts w:ascii="Arial" w:hAnsi="Arial" w:cs="Arial"/>
          <w:color w:val="012858"/>
          <w:sz w:val="22"/>
          <w:bdr w:val="none" w:sz="0" w:space="0" w:color="auto" w:frame="1"/>
          <w:lang w:val="en-GB"/>
        </w:rPr>
        <w:t>About</w:t>
      </w:r>
      <w:r w:rsidR="00AA1DFE" w:rsidRPr="00711FA2">
        <w:rPr>
          <w:rStyle w:val="Strong"/>
          <w:rFonts w:ascii="Arial" w:hAnsi="Arial" w:cs="Arial"/>
          <w:color w:val="012858"/>
          <w:sz w:val="22"/>
          <w:bdr w:val="none" w:sz="0" w:space="0" w:color="auto" w:frame="1"/>
          <w:lang w:val="en-GB"/>
        </w:rPr>
        <w:t xml:space="preserve"> </w:t>
      </w:r>
      <w:r w:rsidRPr="00711FA2">
        <w:rPr>
          <w:rStyle w:val="Strong"/>
          <w:rFonts w:ascii="Arial" w:hAnsi="Arial" w:cs="Arial"/>
          <w:color w:val="012858"/>
          <w:sz w:val="22"/>
          <w:bdr w:val="none" w:sz="0" w:space="0" w:color="auto" w:frame="1"/>
          <w:lang w:val="en-GB"/>
        </w:rPr>
        <w:t>CECIMO</w:t>
      </w:r>
    </w:p>
    <w:p w14:paraId="3D7EF377" w14:textId="1531B472" w:rsidR="00CE5F88" w:rsidRPr="00711FA2" w:rsidRDefault="00CE5F88" w:rsidP="00AA1DFE">
      <w:pPr>
        <w:pStyle w:val="NormalWeb"/>
        <w:shd w:val="clear" w:color="auto" w:fill="FFFFFF"/>
        <w:spacing w:before="0" w:beforeAutospacing="0" w:after="0" w:afterAutospacing="0"/>
        <w:jc w:val="both"/>
        <w:textAlignment w:val="baseline"/>
        <w:rPr>
          <w:rFonts w:ascii="Arial" w:hAnsi="Arial" w:cs="Arial"/>
          <w:color w:val="000000"/>
          <w:sz w:val="22"/>
          <w:lang w:val="en-GB"/>
        </w:rPr>
      </w:pPr>
      <w:r w:rsidRPr="00711FA2">
        <w:rPr>
          <w:rFonts w:ascii="Arial" w:hAnsi="Arial" w:cs="Arial"/>
          <w:color w:val="000000"/>
          <w:sz w:val="22"/>
          <w:lang w:val="en-GB"/>
        </w:rPr>
        <w:t xml:space="preserve">CECIMO is the European Association of the Machine Tool Industries and related Manufacturing Technologies. We bring together 15 national associations of machine tool builders, which represent approximately 1500 industrial enterprises in Europe (EU + EFTA + Turkey), over 80% of which are SMEs. CECIMO covers 98% of the total machine tool production in Europe and about </w:t>
      </w:r>
      <w:r w:rsidR="00704974" w:rsidRPr="00711FA2">
        <w:rPr>
          <w:rFonts w:ascii="Arial" w:hAnsi="Arial" w:cs="Arial"/>
          <w:color w:val="000000"/>
          <w:sz w:val="22"/>
          <w:lang w:val="en-GB"/>
        </w:rPr>
        <w:t>3</w:t>
      </w:r>
      <w:r w:rsidR="00704974">
        <w:rPr>
          <w:rFonts w:ascii="Arial" w:hAnsi="Arial" w:cs="Arial"/>
          <w:color w:val="000000"/>
          <w:sz w:val="22"/>
          <w:lang w:val="en-GB"/>
        </w:rPr>
        <w:t>5</w:t>
      </w:r>
      <w:r w:rsidRPr="00711FA2">
        <w:rPr>
          <w:rFonts w:ascii="Arial" w:hAnsi="Arial" w:cs="Arial"/>
          <w:color w:val="000000"/>
          <w:sz w:val="22"/>
          <w:lang w:val="en-GB"/>
        </w:rPr>
        <w:t>% worldwide. It accounts for more than 150,000 employees and a turnover of nearly €</w:t>
      </w:r>
      <w:r w:rsidR="00704974" w:rsidRPr="00711FA2">
        <w:rPr>
          <w:rFonts w:ascii="Arial" w:hAnsi="Arial" w:cs="Arial"/>
          <w:color w:val="000000"/>
          <w:sz w:val="22"/>
          <w:lang w:val="en-GB"/>
        </w:rPr>
        <w:t>2</w:t>
      </w:r>
      <w:r w:rsidR="000412C4">
        <w:rPr>
          <w:rFonts w:ascii="Arial" w:hAnsi="Arial" w:cs="Arial"/>
          <w:color w:val="000000"/>
          <w:sz w:val="22"/>
          <w:lang w:val="en-GB"/>
        </w:rPr>
        <w:t>6</w:t>
      </w:r>
      <w:r w:rsidR="00704974">
        <w:rPr>
          <w:rFonts w:ascii="Arial" w:hAnsi="Arial" w:cs="Arial"/>
          <w:color w:val="000000"/>
          <w:sz w:val="22"/>
          <w:lang w:val="en-GB"/>
        </w:rPr>
        <w:t>.</w:t>
      </w:r>
      <w:r w:rsidR="000412C4">
        <w:rPr>
          <w:rFonts w:ascii="Arial" w:hAnsi="Arial" w:cs="Arial"/>
          <w:color w:val="000000"/>
          <w:sz w:val="22"/>
          <w:lang w:val="en-GB"/>
        </w:rPr>
        <w:t>8</w:t>
      </w:r>
      <w:r w:rsidR="00704974" w:rsidRPr="00711FA2">
        <w:rPr>
          <w:rFonts w:ascii="Arial" w:hAnsi="Arial" w:cs="Arial"/>
          <w:color w:val="000000"/>
          <w:sz w:val="22"/>
          <w:lang w:val="en-GB"/>
        </w:rPr>
        <w:t xml:space="preserve"> </w:t>
      </w:r>
      <w:r w:rsidRPr="00711FA2">
        <w:rPr>
          <w:rFonts w:ascii="Arial" w:hAnsi="Arial" w:cs="Arial"/>
          <w:color w:val="000000"/>
          <w:sz w:val="22"/>
          <w:lang w:val="en-GB"/>
        </w:rPr>
        <w:t xml:space="preserve">billion in </w:t>
      </w:r>
      <w:r w:rsidR="00704974" w:rsidRPr="00711FA2">
        <w:rPr>
          <w:rFonts w:ascii="Arial" w:hAnsi="Arial" w:cs="Arial"/>
          <w:color w:val="000000"/>
          <w:sz w:val="22"/>
          <w:lang w:val="en-GB"/>
        </w:rPr>
        <w:t>201</w:t>
      </w:r>
      <w:r w:rsidR="000412C4">
        <w:rPr>
          <w:rFonts w:ascii="Arial" w:hAnsi="Arial" w:cs="Arial"/>
          <w:color w:val="000000"/>
          <w:sz w:val="22"/>
          <w:lang w:val="en-GB"/>
        </w:rPr>
        <w:t>9</w:t>
      </w:r>
      <w:r w:rsidRPr="00711FA2">
        <w:rPr>
          <w:rFonts w:ascii="Arial" w:hAnsi="Arial" w:cs="Arial"/>
          <w:color w:val="000000"/>
          <w:sz w:val="22"/>
          <w:lang w:val="en-GB"/>
        </w:rPr>
        <w:t>. More than three quarters of CECIMO production is shipped abroad, whereas half of it is exported outside Europe.</w:t>
      </w:r>
    </w:p>
    <w:p w14:paraId="53141BA6" w14:textId="77777777" w:rsidR="00CE5F88" w:rsidRPr="00711FA2" w:rsidRDefault="00CE5F88" w:rsidP="00CE5F88">
      <w:pPr>
        <w:pStyle w:val="NormalWeb"/>
        <w:shd w:val="clear" w:color="auto" w:fill="FFFFFF"/>
        <w:spacing w:before="0" w:beforeAutospacing="0" w:after="0" w:afterAutospacing="0"/>
        <w:textAlignment w:val="baseline"/>
        <w:rPr>
          <w:rFonts w:ascii="Arial" w:hAnsi="Arial" w:cs="Arial"/>
          <w:color w:val="000000"/>
          <w:sz w:val="28"/>
          <w:lang w:val="en-GB"/>
        </w:rPr>
      </w:pPr>
    </w:p>
    <w:p w14:paraId="2A3FAE3C" w14:textId="77777777" w:rsidR="00711FA2" w:rsidRDefault="00CE5F88" w:rsidP="00711FA2">
      <w:pPr>
        <w:pStyle w:val="NormalWeb"/>
        <w:shd w:val="clear" w:color="auto" w:fill="FFFFFF"/>
        <w:spacing w:before="0" w:beforeAutospacing="0" w:after="0" w:afterAutospacing="0"/>
        <w:textAlignment w:val="baseline"/>
        <w:rPr>
          <w:rFonts w:ascii="Arial" w:hAnsi="Arial" w:cs="Arial"/>
          <w:color w:val="000000"/>
          <w:sz w:val="22"/>
          <w:lang w:val="en-GB"/>
        </w:rPr>
      </w:pPr>
      <w:r w:rsidRPr="00711FA2">
        <w:rPr>
          <w:rFonts w:ascii="Arial" w:hAnsi="Arial" w:cs="Arial"/>
          <w:color w:val="000000"/>
          <w:sz w:val="22"/>
          <w:lang w:val="en-GB"/>
        </w:rPr>
        <w:t>For media enquiries, contact:</w:t>
      </w:r>
      <w:r w:rsidR="006F3E21" w:rsidRPr="00711FA2">
        <w:rPr>
          <w:rFonts w:ascii="Arial" w:hAnsi="Arial" w:cs="Arial"/>
          <w:color w:val="000000"/>
          <w:sz w:val="22"/>
          <w:lang w:val="en-GB"/>
        </w:rPr>
        <w:t xml:space="preserve"> </w:t>
      </w:r>
    </w:p>
    <w:p w14:paraId="20CBFCA7" w14:textId="5CFBAE31" w:rsidR="00711FA2" w:rsidRDefault="00CE5F88" w:rsidP="00711FA2">
      <w:pPr>
        <w:pStyle w:val="NormalWeb"/>
        <w:shd w:val="clear" w:color="auto" w:fill="FFFFFF"/>
        <w:spacing w:before="0" w:beforeAutospacing="0" w:after="0" w:afterAutospacing="0"/>
        <w:textAlignment w:val="baseline"/>
        <w:rPr>
          <w:rFonts w:ascii="Arial" w:hAnsi="Arial" w:cs="Arial"/>
          <w:color w:val="000000"/>
          <w:sz w:val="22"/>
          <w:lang w:val="en-GB"/>
        </w:rPr>
      </w:pPr>
      <w:r w:rsidRPr="00711FA2">
        <w:rPr>
          <w:rFonts w:ascii="Arial" w:hAnsi="Arial" w:cs="Arial"/>
          <w:color w:val="000000"/>
          <w:sz w:val="22"/>
          <w:lang w:val="en-GB"/>
        </w:rPr>
        <w:t>Filip Geerts, Director General of CECIMO</w:t>
      </w:r>
    </w:p>
    <w:p w14:paraId="3E566505" w14:textId="355BAC99" w:rsidR="00355DA3" w:rsidRDefault="00A826EF" w:rsidP="00711FA2">
      <w:pPr>
        <w:pStyle w:val="NormalWeb"/>
        <w:shd w:val="clear" w:color="auto" w:fill="FFFFFF"/>
        <w:spacing w:before="0" w:beforeAutospacing="0" w:after="0" w:afterAutospacing="0"/>
        <w:textAlignment w:val="baseline"/>
        <w:rPr>
          <w:rFonts w:ascii="Arial" w:hAnsi="Arial" w:cs="Arial"/>
          <w:color w:val="000000"/>
          <w:sz w:val="22"/>
          <w:lang w:val="en-GB"/>
        </w:rPr>
      </w:pPr>
      <w:hyperlink r:id="rId9" w:history="1">
        <w:r w:rsidR="00355DA3" w:rsidRPr="00300E42">
          <w:rPr>
            <w:rStyle w:val="Hyperlink"/>
            <w:rFonts w:ascii="Arial" w:hAnsi="Arial" w:cs="Arial"/>
            <w:sz w:val="22"/>
            <w:lang w:val="en-GB"/>
          </w:rPr>
          <w:t>filip.geerts@cecimo.eu</w:t>
        </w:r>
      </w:hyperlink>
    </w:p>
    <w:p w14:paraId="79046F5D" w14:textId="18F946F2" w:rsidR="00355DA3" w:rsidRDefault="00355DA3" w:rsidP="00711FA2">
      <w:pPr>
        <w:pStyle w:val="NormalWeb"/>
        <w:shd w:val="clear" w:color="auto" w:fill="FFFFFF"/>
        <w:spacing w:before="0" w:beforeAutospacing="0" w:after="0" w:afterAutospacing="0"/>
        <w:textAlignment w:val="baseline"/>
        <w:rPr>
          <w:rFonts w:ascii="Arial" w:hAnsi="Arial" w:cs="Arial"/>
          <w:color w:val="000000"/>
          <w:sz w:val="22"/>
          <w:lang w:val="en-GB"/>
        </w:rPr>
      </w:pPr>
    </w:p>
    <w:p w14:paraId="2E2371D4" w14:textId="20D2A989" w:rsidR="00355DA3" w:rsidRDefault="00355DA3" w:rsidP="00711FA2">
      <w:pPr>
        <w:pStyle w:val="NormalWeb"/>
        <w:shd w:val="clear" w:color="auto" w:fill="FFFFFF"/>
        <w:spacing w:before="0" w:beforeAutospacing="0" w:after="0" w:afterAutospacing="0"/>
        <w:textAlignment w:val="baseline"/>
        <w:rPr>
          <w:rFonts w:ascii="Arial" w:hAnsi="Arial" w:cs="Arial"/>
          <w:color w:val="000000"/>
          <w:sz w:val="22"/>
          <w:lang w:val="en-GB"/>
        </w:rPr>
      </w:pPr>
    </w:p>
    <w:p w14:paraId="4CBEA63D" w14:textId="48FC5836" w:rsidR="00355DA3" w:rsidRDefault="00355DA3" w:rsidP="00711FA2">
      <w:pPr>
        <w:pStyle w:val="NormalWeb"/>
        <w:shd w:val="clear" w:color="auto" w:fill="FFFFFF"/>
        <w:spacing w:before="0" w:beforeAutospacing="0" w:after="0" w:afterAutospacing="0"/>
        <w:textAlignment w:val="baseline"/>
        <w:rPr>
          <w:rFonts w:ascii="Arial" w:hAnsi="Arial" w:cs="Arial"/>
          <w:color w:val="000000"/>
          <w:sz w:val="22"/>
          <w:lang w:val="en-GB"/>
        </w:rPr>
      </w:pPr>
    </w:p>
    <w:p w14:paraId="13D0F898" w14:textId="461B65E0" w:rsidR="00355DA3" w:rsidRPr="00355DA3" w:rsidRDefault="00355DA3" w:rsidP="00711FA2">
      <w:pPr>
        <w:pStyle w:val="NormalWeb"/>
        <w:shd w:val="clear" w:color="auto" w:fill="FFFFFF"/>
        <w:spacing w:before="0" w:beforeAutospacing="0" w:after="0" w:afterAutospacing="0"/>
        <w:textAlignment w:val="baseline"/>
        <w:rPr>
          <w:rFonts w:ascii="Arial" w:hAnsi="Arial" w:cs="Arial"/>
          <w:color w:val="000000"/>
          <w:sz w:val="20"/>
          <w:szCs w:val="20"/>
          <w:lang w:val="en-GB"/>
        </w:rPr>
      </w:pPr>
      <w:r w:rsidRPr="00283020">
        <w:rPr>
          <w:rFonts w:ascii="Arial" w:hAnsi="Arial" w:cs="Arial"/>
          <w:color w:val="000000"/>
          <w:sz w:val="20"/>
          <w:szCs w:val="20"/>
          <w:lang w:val="en-GB"/>
        </w:rPr>
        <w:t xml:space="preserve">If you would like to unsubscribe from these emails, please write to </w:t>
      </w:r>
      <w:hyperlink r:id="rId10" w:tgtFrame="_blank" w:history="1">
        <w:r w:rsidRPr="00283020">
          <w:rPr>
            <w:rStyle w:val="Hyperlink"/>
            <w:rFonts w:ascii="Arial" w:hAnsi="Arial" w:cs="Arial"/>
            <w:sz w:val="20"/>
            <w:szCs w:val="20"/>
            <w:lang w:val="en-GB"/>
          </w:rPr>
          <w:t>privacy@cecimo.eu</w:t>
        </w:r>
      </w:hyperlink>
      <w:r w:rsidRPr="00283020">
        <w:rPr>
          <w:rFonts w:ascii="Arial" w:hAnsi="Arial" w:cs="Arial"/>
          <w:color w:val="000000"/>
          <w:sz w:val="20"/>
          <w:szCs w:val="20"/>
          <w:lang w:val="en-GB"/>
        </w:rPr>
        <w:t>.</w:t>
      </w:r>
    </w:p>
    <w:sectPr w:rsidR="00355DA3" w:rsidRPr="00355DA3" w:rsidSect="00095E56">
      <w:headerReference w:type="default" r:id="rId11"/>
      <w:footerReference w:type="default" r:id="rId12"/>
      <w:pgSz w:w="11906" w:h="16838"/>
      <w:pgMar w:top="2410" w:right="1287" w:bottom="2410" w:left="1440"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78F7E" w14:textId="77777777" w:rsidR="00A826EF" w:rsidRDefault="00A826EF">
      <w:r>
        <w:separator/>
      </w:r>
    </w:p>
  </w:endnote>
  <w:endnote w:type="continuationSeparator" w:id="0">
    <w:p w14:paraId="1D9D9D32" w14:textId="77777777" w:rsidR="00A826EF" w:rsidRDefault="00A8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arSymbo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Lt">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72ABD" w14:textId="544E4504" w:rsidR="00577A98" w:rsidRPr="00EA6AB0" w:rsidRDefault="00D13B33" w:rsidP="00EA6AB0">
    <w:pPr>
      <w:pStyle w:val="Footer"/>
      <w:ind w:left="4962"/>
      <w:rPr>
        <w:rFonts w:ascii="Arial" w:hAnsi="Arial" w:cs="Arial"/>
        <w:b/>
        <w:sz w:val="18"/>
        <w:szCs w:val="18"/>
        <w:lang w:val="fr-BE"/>
      </w:rPr>
    </w:pPr>
    <w:r w:rsidRPr="00D13B33">
      <w:rPr>
        <w:rStyle w:val="Hyperlink"/>
        <w:rFonts w:ascii="Arial" w:hAnsi="Arial" w:cs="Arial"/>
        <w:b/>
        <w:noProof/>
        <w:color w:val="auto"/>
        <w:sz w:val="18"/>
        <w:szCs w:val="18"/>
        <w:u w:val="none"/>
        <w:lang w:val="fr-BE"/>
      </w:rPr>
      <mc:AlternateContent>
        <mc:Choice Requires="wps">
          <w:drawing>
            <wp:anchor distT="0" distB="0" distL="114299" distR="114299" simplePos="0" relativeHeight="251678208" behindDoc="0" locked="0" layoutInCell="1" allowOverlap="1" wp14:anchorId="624AE04D" wp14:editId="1F174958">
              <wp:simplePos x="0" y="0"/>
              <wp:positionH relativeFrom="column">
                <wp:posOffset>2600960</wp:posOffset>
              </wp:positionH>
              <wp:positionV relativeFrom="paragraph">
                <wp:posOffset>-432435</wp:posOffset>
              </wp:positionV>
              <wp:extent cx="0" cy="747395"/>
              <wp:effectExtent l="0" t="0" r="19050" b="336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47395"/>
                      </a:xfrm>
                      <a:prstGeom prst="line">
                        <a:avLst/>
                      </a:prstGeom>
                      <a:noFill/>
                      <a:ln w="6350" cap="flat" cmpd="sng" algn="ctr">
                        <a:solidFill>
                          <a:sysClr val="windowText" lastClr="000000">
                            <a:lumMod val="65000"/>
                            <a:lumOff val="35000"/>
                          </a:sysClr>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5876A38" id="Straight Connector 2" o:spid="_x0000_s1026" style="position:absolute;z-index:251678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4.8pt,-34.05pt" to="204.8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" strokecolor="#595959" strokeweight=".5pt">
              <v:stroke joinstyle="miter"/>
              <o:lock v:ext="edit" shapetype="f"/>
            </v:line>
          </w:pict>
        </mc:Fallback>
      </mc:AlternateContent>
    </w:r>
    <w:r w:rsidR="00FB2236" w:rsidRPr="00FB2236">
      <w:rPr>
        <w:rFonts w:ascii="Arial" w:hAnsi="Arial" w:cs="Arial"/>
        <w:noProof/>
        <w:lang w:val="tr-TR"/>
      </w:rPr>
      <w:drawing>
        <wp:anchor distT="0" distB="0" distL="114300" distR="114300" simplePos="0" relativeHeight="251676160" behindDoc="0" locked="0" layoutInCell="1" allowOverlap="1" wp14:anchorId="5D10ABA2" wp14:editId="59BA9CDE">
          <wp:simplePos x="0" y="0"/>
          <wp:positionH relativeFrom="column">
            <wp:posOffset>-909320</wp:posOffset>
          </wp:positionH>
          <wp:positionV relativeFrom="paragraph">
            <wp:posOffset>-612965</wp:posOffset>
          </wp:positionV>
          <wp:extent cx="8382000" cy="128270"/>
          <wp:effectExtent l="0" t="0" r="0" b="508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8382000"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000F6137" w:rsidRPr="0049400F">
      <w:rPr>
        <w:rFonts w:ascii="Arial" w:hAnsi="Arial" w:cs="Arial"/>
        <w:noProof/>
        <w:lang w:val="tr-TR"/>
      </w:rPr>
      <mc:AlternateContent>
        <mc:Choice Requires="wps">
          <w:drawing>
            <wp:anchor distT="45720" distB="45720" distL="114300" distR="114300" simplePos="0" relativeHeight="251668992" behindDoc="1" locked="0" layoutInCell="1" allowOverlap="1" wp14:anchorId="0576B39E" wp14:editId="45F6517F">
              <wp:simplePos x="0" y="0"/>
              <wp:positionH relativeFrom="column">
                <wp:posOffset>3086100</wp:posOffset>
              </wp:positionH>
              <wp:positionV relativeFrom="paragraph">
                <wp:posOffset>-535627</wp:posOffset>
              </wp:positionV>
              <wp:extent cx="3800475" cy="8096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809625"/>
                      </a:xfrm>
                      <a:prstGeom prst="rect">
                        <a:avLst/>
                      </a:prstGeom>
                      <a:solidFill>
                        <a:srgbClr val="FFFFFF"/>
                      </a:solidFill>
                      <a:ln w="9525">
                        <a:noFill/>
                        <a:miter lim="800000"/>
                        <a:headEnd/>
                        <a:tailEnd/>
                      </a:ln>
                    </wps:spPr>
                    <wps:txbx>
                      <w:txbxContent>
                        <w:p w14:paraId="3B3B75CB" w14:textId="0DEE1E5A" w:rsidR="000F6137" w:rsidRPr="00A7631F" w:rsidRDefault="000F6137" w:rsidP="00EA6AB0">
                          <w:pPr>
                            <w:autoSpaceDE w:val="0"/>
                            <w:autoSpaceDN w:val="0"/>
                            <w:adjustRightInd w:val="0"/>
                            <w:rPr>
                              <w:rFonts w:ascii="Roboto Lt" w:hAnsi="Roboto Lt" w:cs="Arial"/>
                              <w:bCs/>
                              <w:sz w:val="18"/>
                              <w:szCs w:val="18"/>
                              <w:lang w:val="en-GB"/>
                            </w:rPr>
                          </w:pPr>
                          <w:r w:rsidRPr="00A7631F">
                            <w:rPr>
                              <w:rFonts w:ascii="Roboto Lt" w:hAnsi="Roboto Lt" w:cs="Arial"/>
                              <w:bCs/>
                              <w:sz w:val="18"/>
                              <w:szCs w:val="18"/>
                              <w:lang w:val="en-GB"/>
                            </w:rPr>
                            <w:t>CECIMO – European Association of the Machine Tool Industries</w:t>
                          </w:r>
                          <w:r w:rsidRPr="00A7631F">
                            <w:rPr>
                              <w:rFonts w:ascii="Roboto Lt" w:hAnsi="Roboto Lt" w:cs="Arial"/>
                              <w:bCs/>
                              <w:sz w:val="18"/>
                              <w:szCs w:val="18"/>
                              <w:lang w:val="en-GB"/>
                            </w:rPr>
                            <w:br/>
                            <w:t>and related Manufacturing Technologies</w:t>
                          </w:r>
                        </w:p>
                        <w:p w14:paraId="1AFC2BE3" w14:textId="4BC0B70E" w:rsidR="00EA6AB0" w:rsidRPr="00D13B33" w:rsidRDefault="00EA6AB0" w:rsidP="00EA6AB0">
                          <w:pPr>
                            <w:autoSpaceDE w:val="0"/>
                            <w:autoSpaceDN w:val="0"/>
                            <w:adjustRightInd w:val="0"/>
                            <w:rPr>
                              <w:rFonts w:ascii="Roboto Lt" w:hAnsi="Roboto Lt" w:cs="Arial"/>
                              <w:bCs/>
                              <w:sz w:val="18"/>
                              <w:szCs w:val="18"/>
                              <w:lang w:val="fr-BE"/>
                            </w:rPr>
                          </w:pPr>
                          <w:r w:rsidRPr="00D13B33">
                            <w:rPr>
                              <w:rFonts w:ascii="Roboto Lt" w:hAnsi="Roboto Lt" w:cs="Arial"/>
                              <w:bCs/>
                              <w:sz w:val="18"/>
                              <w:szCs w:val="18"/>
                              <w:lang w:val="fr-BE"/>
                            </w:rPr>
                            <w:t>Avenue Louise 66 - B - 1050 Brussels</w:t>
                          </w:r>
                        </w:p>
                        <w:p w14:paraId="26B3FBAE" w14:textId="79561DCB" w:rsidR="000F6137" w:rsidRPr="00D13B33" w:rsidRDefault="00EA6AB0" w:rsidP="00EA6AB0">
                          <w:pPr>
                            <w:tabs>
                              <w:tab w:val="left" w:pos="426"/>
                              <w:tab w:val="right" w:pos="2127"/>
                            </w:tabs>
                            <w:autoSpaceDE w:val="0"/>
                            <w:autoSpaceDN w:val="0"/>
                            <w:adjustRightInd w:val="0"/>
                            <w:rPr>
                              <w:rFonts w:ascii="Roboto Lt" w:hAnsi="Roboto Lt" w:cs="Arial"/>
                              <w:bCs/>
                              <w:sz w:val="18"/>
                              <w:szCs w:val="18"/>
                              <w:lang w:val="fr-BE"/>
                            </w:rPr>
                          </w:pPr>
                          <w:r w:rsidRPr="00D13B33">
                            <w:rPr>
                              <w:rFonts w:ascii="Roboto Lt" w:hAnsi="Roboto Lt" w:cs="Arial"/>
                              <w:bCs/>
                              <w:sz w:val="18"/>
                              <w:szCs w:val="18"/>
                              <w:lang w:val="fr-BE"/>
                            </w:rPr>
                            <w:t>+32 (0) 2 502 70 90</w:t>
                          </w:r>
                        </w:p>
                        <w:p w14:paraId="5B80482D" w14:textId="77777777" w:rsidR="00EA6AB0" w:rsidRPr="00A7631F" w:rsidRDefault="00EA6AB0" w:rsidP="00EA6AB0">
                          <w:pPr>
                            <w:tabs>
                              <w:tab w:val="left" w:pos="426"/>
                              <w:tab w:val="right" w:pos="2127"/>
                            </w:tabs>
                            <w:autoSpaceDE w:val="0"/>
                            <w:autoSpaceDN w:val="0"/>
                            <w:adjustRightInd w:val="0"/>
                            <w:rPr>
                              <w:rFonts w:ascii="Roboto Lt" w:hAnsi="Roboto Lt" w:cs="Arial"/>
                              <w:bCs/>
                              <w:sz w:val="18"/>
                              <w:szCs w:val="18"/>
                              <w:lang w:val="fr-FR"/>
                            </w:rPr>
                          </w:pPr>
                          <w:proofErr w:type="gramStart"/>
                          <w:r w:rsidRPr="00A7631F">
                            <w:rPr>
                              <w:rStyle w:val="Hyperlink"/>
                              <w:rFonts w:ascii="Roboto Lt" w:hAnsi="Roboto Lt" w:cs="Arial"/>
                              <w:bCs/>
                              <w:color w:val="auto"/>
                              <w:sz w:val="18"/>
                              <w:szCs w:val="18"/>
                              <w:lang w:val="fr-FR"/>
                            </w:rPr>
                            <w:t>information@cecimo.eu</w:t>
                          </w:r>
                          <w:r w:rsidRPr="00A7631F">
                            <w:rPr>
                              <w:rFonts w:ascii="Roboto Lt" w:hAnsi="Roboto Lt" w:cs="Arial"/>
                              <w:bCs/>
                              <w:sz w:val="18"/>
                              <w:szCs w:val="18"/>
                              <w:lang w:val="fr-FR"/>
                            </w:rPr>
                            <w:t xml:space="preserve">  </w:t>
                          </w:r>
                          <w:r w:rsidRPr="00A7631F">
                            <w:rPr>
                              <w:rFonts w:ascii="Roboto Lt" w:hAnsi="Roboto Lt" w:cs="Arial"/>
                              <w:bCs/>
                              <w:sz w:val="18"/>
                              <w:szCs w:val="18"/>
                              <w:lang w:val="fr-FR"/>
                            </w:rPr>
                            <w:tab/>
                          </w:r>
                          <w:proofErr w:type="gramEnd"/>
                          <w:r w:rsidRPr="00A7631F">
                            <w:rPr>
                              <w:rFonts w:ascii="Roboto Lt" w:hAnsi="Roboto Lt" w:cs="Arial"/>
                              <w:bCs/>
                              <w:sz w:val="18"/>
                              <w:szCs w:val="18"/>
                              <w:lang w:val="fr-FR"/>
                            </w:rPr>
                            <w:t xml:space="preserve"> www.cecimo.eu</w:t>
                          </w:r>
                        </w:p>
                        <w:p w14:paraId="72F0F94D" w14:textId="0AC74DB1" w:rsidR="00723244" w:rsidRPr="00283020" w:rsidRDefault="00723244" w:rsidP="00723244">
                          <w:pPr>
                            <w:jc w:val="right"/>
                            <w:rPr>
                              <w:rFonts w:ascii="Roboto Lt" w:hAnsi="Roboto Lt"/>
                              <w:color w:val="002D62"/>
                              <w:sz w:val="18"/>
                              <w:szCs w:val="18"/>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76B39E" id="_x0000_t202" coordsize="21600,21600" o:spt="202" path="m,l,21600r21600,l21600,xe">
              <v:stroke joinstyle="miter"/>
              <v:path gradientshapeok="t" o:connecttype="rect"/>
            </v:shapetype>
            <v:shape id="Text Box 2" o:spid="_x0000_s1026" type="#_x0000_t202" style="position:absolute;left:0;text-align:left;margin-left:243pt;margin-top:-42.2pt;width:299.25pt;height:63.7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" stroked="f">
              <v:textbox>
                <w:txbxContent>
                  <w:p w14:paraId="3B3B75CB" w14:textId="0DEE1E5A" w:rsidR="000F6137" w:rsidRPr="00A7631F" w:rsidRDefault="000F6137" w:rsidP="00EA6AB0">
                    <w:pPr>
                      <w:autoSpaceDE w:val="0"/>
                      <w:autoSpaceDN w:val="0"/>
                      <w:adjustRightInd w:val="0"/>
                      <w:rPr>
                        <w:rFonts w:ascii="Roboto Lt" w:hAnsi="Roboto Lt" w:cs="Arial"/>
                        <w:bCs/>
                        <w:sz w:val="18"/>
                        <w:szCs w:val="18"/>
                        <w:lang w:val="en-GB"/>
                      </w:rPr>
                    </w:pPr>
                    <w:r w:rsidRPr="00A7631F">
                      <w:rPr>
                        <w:rFonts w:ascii="Roboto Lt" w:hAnsi="Roboto Lt" w:cs="Arial"/>
                        <w:bCs/>
                        <w:sz w:val="18"/>
                        <w:szCs w:val="18"/>
                        <w:lang w:val="en-GB"/>
                      </w:rPr>
                      <w:t>CECIMO – European Association of the Machine Tool Industries</w:t>
                    </w:r>
                    <w:r w:rsidRPr="00A7631F">
                      <w:rPr>
                        <w:rFonts w:ascii="Roboto Lt" w:hAnsi="Roboto Lt" w:cs="Arial"/>
                        <w:bCs/>
                        <w:sz w:val="18"/>
                        <w:szCs w:val="18"/>
                        <w:lang w:val="en-GB"/>
                      </w:rPr>
                      <w:br/>
                      <w:t>and related Manufacturing Technologies</w:t>
                    </w:r>
                  </w:p>
                  <w:p w14:paraId="1AFC2BE3" w14:textId="4BC0B70E" w:rsidR="00EA6AB0" w:rsidRPr="00D13B33" w:rsidRDefault="00EA6AB0" w:rsidP="00EA6AB0">
                    <w:pPr>
                      <w:autoSpaceDE w:val="0"/>
                      <w:autoSpaceDN w:val="0"/>
                      <w:adjustRightInd w:val="0"/>
                      <w:rPr>
                        <w:rFonts w:ascii="Roboto Lt" w:hAnsi="Roboto Lt" w:cs="Arial"/>
                        <w:bCs/>
                        <w:sz w:val="18"/>
                        <w:szCs w:val="18"/>
                        <w:lang w:val="fr-BE"/>
                      </w:rPr>
                    </w:pPr>
                    <w:r w:rsidRPr="00D13B33">
                      <w:rPr>
                        <w:rFonts w:ascii="Roboto Lt" w:hAnsi="Roboto Lt" w:cs="Arial"/>
                        <w:bCs/>
                        <w:sz w:val="18"/>
                        <w:szCs w:val="18"/>
                        <w:lang w:val="fr-BE"/>
                      </w:rPr>
                      <w:t>Avenue Louise 66 - B - 1050 Brussels</w:t>
                    </w:r>
                  </w:p>
                  <w:p w14:paraId="26B3FBAE" w14:textId="79561DCB" w:rsidR="000F6137" w:rsidRPr="00D13B33" w:rsidRDefault="00EA6AB0" w:rsidP="00EA6AB0">
                    <w:pPr>
                      <w:tabs>
                        <w:tab w:val="left" w:pos="426"/>
                        <w:tab w:val="right" w:pos="2127"/>
                      </w:tabs>
                      <w:autoSpaceDE w:val="0"/>
                      <w:autoSpaceDN w:val="0"/>
                      <w:adjustRightInd w:val="0"/>
                      <w:rPr>
                        <w:rFonts w:ascii="Roboto Lt" w:hAnsi="Roboto Lt" w:cs="Arial"/>
                        <w:bCs/>
                        <w:sz w:val="18"/>
                        <w:szCs w:val="18"/>
                        <w:lang w:val="fr-BE"/>
                      </w:rPr>
                    </w:pPr>
                    <w:r w:rsidRPr="00D13B33">
                      <w:rPr>
                        <w:rFonts w:ascii="Roboto Lt" w:hAnsi="Roboto Lt" w:cs="Arial"/>
                        <w:bCs/>
                        <w:sz w:val="18"/>
                        <w:szCs w:val="18"/>
                        <w:lang w:val="fr-BE"/>
                      </w:rPr>
                      <w:t>+32 (0) 2 502 70 90</w:t>
                    </w:r>
                  </w:p>
                  <w:p w14:paraId="5B80482D" w14:textId="77777777" w:rsidR="00EA6AB0" w:rsidRPr="00A7631F" w:rsidRDefault="00EA6AB0" w:rsidP="00EA6AB0">
                    <w:pPr>
                      <w:tabs>
                        <w:tab w:val="left" w:pos="426"/>
                        <w:tab w:val="right" w:pos="2127"/>
                      </w:tabs>
                      <w:autoSpaceDE w:val="0"/>
                      <w:autoSpaceDN w:val="0"/>
                      <w:adjustRightInd w:val="0"/>
                      <w:rPr>
                        <w:rFonts w:ascii="Roboto Lt" w:hAnsi="Roboto Lt" w:cs="Arial"/>
                        <w:bCs/>
                        <w:sz w:val="18"/>
                        <w:szCs w:val="18"/>
                        <w:lang w:val="fr-FR"/>
                      </w:rPr>
                    </w:pPr>
                    <w:proofErr w:type="gramStart"/>
                    <w:r w:rsidRPr="00A7631F">
                      <w:rPr>
                        <w:rStyle w:val="Hyperlink"/>
                        <w:rFonts w:ascii="Roboto Lt" w:hAnsi="Roboto Lt" w:cs="Arial"/>
                        <w:bCs/>
                        <w:color w:val="auto"/>
                        <w:sz w:val="18"/>
                        <w:szCs w:val="18"/>
                        <w:lang w:val="fr-FR"/>
                      </w:rPr>
                      <w:t>information@cecimo.eu</w:t>
                    </w:r>
                    <w:r w:rsidRPr="00A7631F">
                      <w:rPr>
                        <w:rFonts w:ascii="Roboto Lt" w:hAnsi="Roboto Lt" w:cs="Arial"/>
                        <w:bCs/>
                        <w:sz w:val="18"/>
                        <w:szCs w:val="18"/>
                        <w:lang w:val="fr-FR"/>
                      </w:rPr>
                      <w:t xml:space="preserve">  </w:t>
                    </w:r>
                    <w:r w:rsidRPr="00A7631F">
                      <w:rPr>
                        <w:rFonts w:ascii="Roboto Lt" w:hAnsi="Roboto Lt" w:cs="Arial"/>
                        <w:bCs/>
                        <w:sz w:val="18"/>
                        <w:szCs w:val="18"/>
                        <w:lang w:val="fr-FR"/>
                      </w:rPr>
                      <w:tab/>
                    </w:r>
                    <w:proofErr w:type="gramEnd"/>
                    <w:r w:rsidRPr="00A7631F">
                      <w:rPr>
                        <w:rFonts w:ascii="Roboto Lt" w:hAnsi="Roboto Lt" w:cs="Arial"/>
                        <w:bCs/>
                        <w:sz w:val="18"/>
                        <w:szCs w:val="18"/>
                        <w:lang w:val="fr-FR"/>
                      </w:rPr>
                      <w:t xml:space="preserve"> www.cecimo.eu</w:t>
                    </w:r>
                  </w:p>
                  <w:p w14:paraId="72F0F94D" w14:textId="0AC74DB1" w:rsidR="00723244" w:rsidRPr="00283020" w:rsidRDefault="00723244" w:rsidP="00723244">
                    <w:pPr>
                      <w:jc w:val="right"/>
                      <w:rPr>
                        <w:rFonts w:ascii="Roboto Lt" w:hAnsi="Roboto Lt"/>
                        <w:color w:val="002D62"/>
                        <w:sz w:val="18"/>
                        <w:szCs w:val="18"/>
                        <w:lang w:val="fr-BE"/>
                      </w:rPr>
                    </w:pPr>
                  </w:p>
                </w:txbxContent>
              </v:textbox>
            </v:shape>
          </w:pict>
        </mc:Fallback>
      </mc:AlternateContent>
    </w:r>
    <w:r w:rsidR="00577A98" w:rsidRPr="00F56A40">
      <w:rPr>
        <w:rStyle w:val="Hyperlink"/>
        <w:rFonts w:ascii="Arial" w:hAnsi="Arial" w:cs="Arial"/>
        <w:b/>
        <w:color w:val="auto"/>
        <w:sz w:val="18"/>
        <w:szCs w:val="18"/>
        <w:u w:val="none"/>
        <w:lang w:val="fr-BE"/>
      </w:rPr>
      <w:tab/>
    </w:r>
    <w:r w:rsidR="00577A98" w:rsidRPr="00F56A40">
      <w:rPr>
        <w:rStyle w:val="Hyperlink"/>
        <w:rFonts w:ascii="Arial" w:hAnsi="Arial" w:cs="Arial"/>
        <w:b/>
        <w:color w:val="auto"/>
        <w:sz w:val="18"/>
        <w:szCs w:val="18"/>
        <w:u w:val="none"/>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4979D" w14:textId="77777777" w:rsidR="00A826EF" w:rsidRDefault="00A826EF">
      <w:r>
        <w:separator/>
      </w:r>
    </w:p>
  </w:footnote>
  <w:footnote w:type="continuationSeparator" w:id="0">
    <w:p w14:paraId="0B738C9E" w14:textId="77777777" w:rsidR="00A826EF" w:rsidRDefault="00A82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0D1D5" w14:textId="0EBF7206" w:rsidR="00577A98" w:rsidRPr="000F3782" w:rsidRDefault="00FB2236">
    <w:pPr>
      <w:pStyle w:val="Header"/>
      <w:rPr>
        <w:rFonts w:ascii="Arial" w:hAnsi="Arial" w:cs="Arial"/>
        <w:color w:val="606060"/>
        <w:sz w:val="16"/>
        <w:szCs w:val="16"/>
      </w:rPr>
    </w:pPr>
    <w:r w:rsidRPr="00FB2236">
      <w:rPr>
        <w:rFonts w:ascii="Arial" w:hAnsi="Arial" w:cs="Arial"/>
        <w:noProof/>
        <w:lang w:val="tr-TR"/>
      </w:rPr>
      <w:drawing>
        <wp:anchor distT="0" distB="0" distL="114300" distR="114300" simplePos="0" relativeHeight="251674112" behindDoc="0" locked="0" layoutInCell="1" allowOverlap="1" wp14:anchorId="6185F8A4" wp14:editId="0C1C6AF7">
          <wp:simplePos x="0" y="0"/>
          <wp:positionH relativeFrom="column">
            <wp:posOffset>-942975</wp:posOffset>
          </wp:positionH>
          <wp:positionV relativeFrom="paragraph">
            <wp:posOffset>578485</wp:posOffset>
          </wp:positionV>
          <wp:extent cx="7948613" cy="117475"/>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8613" cy="11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3314" w:rsidRPr="00D13314">
      <w:rPr>
        <w:rFonts w:ascii="Arial" w:hAnsi="Arial" w:cs="Arial"/>
        <w:noProof/>
        <w:color w:val="606060"/>
      </w:rPr>
      <w:drawing>
        <wp:anchor distT="0" distB="0" distL="114300" distR="114300" simplePos="0" relativeHeight="251670016" behindDoc="0" locked="0" layoutInCell="1" allowOverlap="1" wp14:anchorId="41279CDE" wp14:editId="63AD07E1">
          <wp:simplePos x="0" y="0"/>
          <wp:positionH relativeFrom="column">
            <wp:posOffset>-838200</wp:posOffset>
          </wp:positionH>
          <wp:positionV relativeFrom="paragraph">
            <wp:posOffset>-318135</wp:posOffset>
          </wp:positionV>
          <wp:extent cx="3695065" cy="867410"/>
          <wp:effectExtent l="0" t="0" r="635" b="8890"/>
          <wp:wrapTopAndBottom/>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695065" cy="867410"/>
                  </a:xfrm>
                  <a:prstGeom prst="rect">
                    <a:avLst/>
                  </a:prstGeom>
                </pic:spPr>
              </pic:pic>
            </a:graphicData>
          </a:graphic>
          <wp14:sizeRelH relativeFrom="page">
            <wp14:pctWidth>0</wp14:pctWidth>
          </wp14:sizeRelH>
          <wp14:sizeRelV relativeFrom="page">
            <wp14:pctHeight>0</wp14:pctHeight>
          </wp14:sizeRelV>
        </wp:anchor>
      </w:drawing>
    </w:r>
    <w:r w:rsidR="00577A98">
      <w:rPr>
        <w:rFonts w:ascii="Arial" w:hAnsi="Arial" w:cs="Arial"/>
        <w:color w:val="606060"/>
      </w:rPr>
      <w:tab/>
    </w:r>
    <w:r w:rsidR="00577A98">
      <w:rPr>
        <w:rFonts w:ascii="Arial" w:hAnsi="Arial" w:cs="Arial"/>
        <w:color w:val="606060"/>
      </w:rPr>
      <w:tab/>
    </w:r>
    <w:r w:rsidR="00577A98" w:rsidRPr="000F3782">
      <w:rPr>
        <w:rFonts w:ascii="Arial" w:hAnsi="Arial" w:cs="Arial"/>
        <w:color w:val="606060"/>
        <w:sz w:val="16"/>
        <w:szCs w:val="16"/>
      </w:rPr>
      <w:t xml:space="preserve">                      </w:t>
    </w:r>
  </w:p>
  <w:p w14:paraId="41EEB2AB" w14:textId="47BF1CDF" w:rsidR="00577A98" w:rsidRPr="00B07DBC" w:rsidRDefault="00577A98" w:rsidP="000F3782">
    <w:pPr>
      <w:pStyle w:val="Header"/>
      <w:tabs>
        <w:tab w:val="clear" w:pos="4153"/>
        <w:tab w:val="clear" w:pos="8306"/>
      </w:tabs>
      <w:rPr>
        <w:sz w:val="22"/>
        <w:szCs w:val="22"/>
      </w:rPr>
    </w:pPr>
    <w:r>
      <w:rPr>
        <w:rFonts w:ascii="Arial" w:hAnsi="Arial" w:cs="Arial"/>
        <w:color w:val="606060"/>
      </w:rPr>
      <w:tab/>
    </w:r>
    <w:r>
      <w:rPr>
        <w:rFonts w:ascii="Arial" w:hAnsi="Arial" w:cs="Arial"/>
        <w:color w:val="606060"/>
      </w:rPr>
      <w:tab/>
    </w:r>
    <w:r>
      <w:rPr>
        <w:rFonts w:ascii="Arial" w:hAnsi="Arial" w:cs="Arial"/>
        <w:color w:val="60606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74BD"/>
    <w:multiLevelType w:val="hybridMultilevel"/>
    <w:tmpl w:val="A73A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075ED"/>
    <w:multiLevelType w:val="hybridMultilevel"/>
    <w:tmpl w:val="B1103E5C"/>
    <w:lvl w:ilvl="0" w:tplc="08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F83BF2"/>
    <w:multiLevelType w:val="hybridMultilevel"/>
    <w:tmpl w:val="E654E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E6993"/>
    <w:multiLevelType w:val="hybridMultilevel"/>
    <w:tmpl w:val="1E644000"/>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1A50BD9"/>
    <w:multiLevelType w:val="hybridMultilevel"/>
    <w:tmpl w:val="A9E42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E3673D"/>
    <w:multiLevelType w:val="hybridMultilevel"/>
    <w:tmpl w:val="A8C28F6C"/>
    <w:lvl w:ilvl="0" w:tplc="08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4E80A19"/>
    <w:multiLevelType w:val="hybridMultilevel"/>
    <w:tmpl w:val="49362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790252"/>
    <w:multiLevelType w:val="hybridMultilevel"/>
    <w:tmpl w:val="9D403A1A"/>
    <w:lvl w:ilvl="0" w:tplc="0D04CEE4">
      <w:start w:val="114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DF63D2D"/>
    <w:multiLevelType w:val="hybridMultilevel"/>
    <w:tmpl w:val="5064A1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42A463E"/>
    <w:multiLevelType w:val="hybridMultilevel"/>
    <w:tmpl w:val="FBBE6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A5A82"/>
    <w:multiLevelType w:val="hybridMultilevel"/>
    <w:tmpl w:val="F106F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86707D"/>
    <w:multiLevelType w:val="hybridMultilevel"/>
    <w:tmpl w:val="716E166C"/>
    <w:lvl w:ilvl="0" w:tplc="0809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B7F67EF"/>
    <w:multiLevelType w:val="hybridMultilevel"/>
    <w:tmpl w:val="8C90E290"/>
    <w:lvl w:ilvl="0" w:tplc="B3F6569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6E493E"/>
    <w:multiLevelType w:val="hybridMultilevel"/>
    <w:tmpl w:val="4F6E8B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E51D8E"/>
    <w:multiLevelType w:val="hybridMultilevel"/>
    <w:tmpl w:val="F3BE5C3E"/>
    <w:lvl w:ilvl="0" w:tplc="FCEC71F2">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0DA3AAB"/>
    <w:multiLevelType w:val="hybridMultilevel"/>
    <w:tmpl w:val="03B0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FF21DD"/>
    <w:multiLevelType w:val="hybridMultilevel"/>
    <w:tmpl w:val="321E31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3B15A8"/>
    <w:multiLevelType w:val="hybridMultilevel"/>
    <w:tmpl w:val="EFFAE1B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BD1669"/>
    <w:multiLevelType w:val="hybridMultilevel"/>
    <w:tmpl w:val="7EE0D3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2C0E7F"/>
    <w:multiLevelType w:val="hybridMultilevel"/>
    <w:tmpl w:val="8784483E"/>
    <w:lvl w:ilvl="0" w:tplc="41F6DB56">
      <w:start w:val="2"/>
      <w:numFmt w:val="bullet"/>
      <w:lvlText w:val=""/>
      <w:lvlJc w:val="left"/>
      <w:pPr>
        <w:tabs>
          <w:tab w:val="num" w:pos="720"/>
        </w:tabs>
        <w:ind w:left="720" w:hanging="360"/>
      </w:pPr>
      <w:rPr>
        <w:rFonts w:ascii="Symbol" w:eastAsia="StarSymbol" w:hAnsi="Symbol" w:hint="default"/>
        <w:b/>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972D53"/>
    <w:multiLevelType w:val="hybridMultilevel"/>
    <w:tmpl w:val="F93282C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E91441F"/>
    <w:multiLevelType w:val="hybridMultilevel"/>
    <w:tmpl w:val="52B2D992"/>
    <w:lvl w:ilvl="0" w:tplc="080C0001">
      <w:start w:val="1"/>
      <w:numFmt w:val="bullet"/>
      <w:lvlText w:val=""/>
      <w:lvlJc w:val="left"/>
      <w:pPr>
        <w:ind w:left="1260" w:hanging="360"/>
      </w:pPr>
      <w:rPr>
        <w:rFonts w:ascii="Symbol" w:hAnsi="Symbol" w:hint="default"/>
      </w:rPr>
    </w:lvl>
    <w:lvl w:ilvl="1" w:tplc="080C0003" w:tentative="1">
      <w:start w:val="1"/>
      <w:numFmt w:val="bullet"/>
      <w:lvlText w:val="o"/>
      <w:lvlJc w:val="left"/>
      <w:pPr>
        <w:ind w:left="1980" w:hanging="360"/>
      </w:pPr>
      <w:rPr>
        <w:rFonts w:ascii="Courier New" w:hAnsi="Courier New" w:cs="Courier New" w:hint="default"/>
      </w:rPr>
    </w:lvl>
    <w:lvl w:ilvl="2" w:tplc="080C0005" w:tentative="1">
      <w:start w:val="1"/>
      <w:numFmt w:val="bullet"/>
      <w:lvlText w:val=""/>
      <w:lvlJc w:val="left"/>
      <w:pPr>
        <w:ind w:left="2700" w:hanging="360"/>
      </w:pPr>
      <w:rPr>
        <w:rFonts w:ascii="Wingdings" w:hAnsi="Wingdings" w:hint="default"/>
      </w:rPr>
    </w:lvl>
    <w:lvl w:ilvl="3" w:tplc="080C0001" w:tentative="1">
      <w:start w:val="1"/>
      <w:numFmt w:val="bullet"/>
      <w:lvlText w:val=""/>
      <w:lvlJc w:val="left"/>
      <w:pPr>
        <w:ind w:left="3420" w:hanging="360"/>
      </w:pPr>
      <w:rPr>
        <w:rFonts w:ascii="Symbol" w:hAnsi="Symbol" w:hint="default"/>
      </w:rPr>
    </w:lvl>
    <w:lvl w:ilvl="4" w:tplc="080C0003" w:tentative="1">
      <w:start w:val="1"/>
      <w:numFmt w:val="bullet"/>
      <w:lvlText w:val="o"/>
      <w:lvlJc w:val="left"/>
      <w:pPr>
        <w:ind w:left="4140" w:hanging="360"/>
      </w:pPr>
      <w:rPr>
        <w:rFonts w:ascii="Courier New" w:hAnsi="Courier New" w:cs="Courier New" w:hint="default"/>
      </w:rPr>
    </w:lvl>
    <w:lvl w:ilvl="5" w:tplc="080C0005" w:tentative="1">
      <w:start w:val="1"/>
      <w:numFmt w:val="bullet"/>
      <w:lvlText w:val=""/>
      <w:lvlJc w:val="left"/>
      <w:pPr>
        <w:ind w:left="4860" w:hanging="360"/>
      </w:pPr>
      <w:rPr>
        <w:rFonts w:ascii="Wingdings" w:hAnsi="Wingdings" w:hint="default"/>
      </w:rPr>
    </w:lvl>
    <w:lvl w:ilvl="6" w:tplc="080C0001" w:tentative="1">
      <w:start w:val="1"/>
      <w:numFmt w:val="bullet"/>
      <w:lvlText w:val=""/>
      <w:lvlJc w:val="left"/>
      <w:pPr>
        <w:ind w:left="5580" w:hanging="360"/>
      </w:pPr>
      <w:rPr>
        <w:rFonts w:ascii="Symbol" w:hAnsi="Symbol" w:hint="default"/>
      </w:rPr>
    </w:lvl>
    <w:lvl w:ilvl="7" w:tplc="080C0003" w:tentative="1">
      <w:start w:val="1"/>
      <w:numFmt w:val="bullet"/>
      <w:lvlText w:val="o"/>
      <w:lvlJc w:val="left"/>
      <w:pPr>
        <w:ind w:left="6300" w:hanging="360"/>
      </w:pPr>
      <w:rPr>
        <w:rFonts w:ascii="Courier New" w:hAnsi="Courier New" w:cs="Courier New" w:hint="default"/>
      </w:rPr>
    </w:lvl>
    <w:lvl w:ilvl="8" w:tplc="080C0005" w:tentative="1">
      <w:start w:val="1"/>
      <w:numFmt w:val="bullet"/>
      <w:lvlText w:val=""/>
      <w:lvlJc w:val="left"/>
      <w:pPr>
        <w:ind w:left="7020" w:hanging="360"/>
      </w:pPr>
      <w:rPr>
        <w:rFonts w:ascii="Wingdings" w:hAnsi="Wingdings" w:hint="default"/>
      </w:rPr>
    </w:lvl>
  </w:abstractNum>
  <w:num w:numId="1">
    <w:abstractNumId w:val="12"/>
  </w:num>
  <w:num w:numId="2">
    <w:abstractNumId w:val="17"/>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10"/>
  </w:num>
  <w:num w:numId="8">
    <w:abstractNumId w:val="19"/>
  </w:num>
  <w:num w:numId="9">
    <w:abstractNumId w:val="18"/>
  </w:num>
  <w:num w:numId="10">
    <w:abstractNumId w:val="3"/>
  </w:num>
  <w:num w:numId="11">
    <w:abstractNumId w:val="15"/>
  </w:num>
  <w:num w:numId="12">
    <w:abstractNumId w:val="2"/>
  </w:num>
  <w:num w:numId="13">
    <w:abstractNumId w:val="14"/>
  </w:num>
  <w:num w:numId="14">
    <w:abstractNumId w:val="21"/>
  </w:num>
  <w:num w:numId="15">
    <w:abstractNumId w:val="1"/>
  </w:num>
  <w:num w:numId="16">
    <w:abstractNumId w:val="7"/>
  </w:num>
  <w:num w:numId="17">
    <w:abstractNumId w:val="5"/>
  </w:num>
  <w:num w:numId="18">
    <w:abstractNumId w:val="0"/>
  </w:num>
  <w:num w:numId="19">
    <w:abstractNumId w:val="16"/>
  </w:num>
  <w:num w:numId="20">
    <w:abstractNumId w:val="11"/>
  </w:num>
  <w:num w:numId="21">
    <w:abstractNumId w:val="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97"/>
    <w:rsid w:val="00005F38"/>
    <w:rsid w:val="0001367C"/>
    <w:rsid w:val="00022AFA"/>
    <w:rsid w:val="00030356"/>
    <w:rsid w:val="00032807"/>
    <w:rsid w:val="00036EB9"/>
    <w:rsid w:val="0003728B"/>
    <w:rsid w:val="000412C4"/>
    <w:rsid w:val="00071CE6"/>
    <w:rsid w:val="00073E29"/>
    <w:rsid w:val="00073EC6"/>
    <w:rsid w:val="00076B57"/>
    <w:rsid w:val="00082DD3"/>
    <w:rsid w:val="00086A3A"/>
    <w:rsid w:val="00091C54"/>
    <w:rsid w:val="00095E56"/>
    <w:rsid w:val="00096608"/>
    <w:rsid w:val="000A2ACD"/>
    <w:rsid w:val="000A5F5E"/>
    <w:rsid w:val="000B38A1"/>
    <w:rsid w:val="000B719E"/>
    <w:rsid w:val="000D0F17"/>
    <w:rsid w:val="000E3BC5"/>
    <w:rsid w:val="000E6C16"/>
    <w:rsid w:val="000F3782"/>
    <w:rsid w:val="000F6137"/>
    <w:rsid w:val="00104C00"/>
    <w:rsid w:val="00110EB3"/>
    <w:rsid w:val="00114B97"/>
    <w:rsid w:val="0011530B"/>
    <w:rsid w:val="001159D7"/>
    <w:rsid w:val="001161DD"/>
    <w:rsid w:val="00120EAA"/>
    <w:rsid w:val="00136065"/>
    <w:rsid w:val="00142847"/>
    <w:rsid w:val="00142D0F"/>
    <w:rsid w:val="001431FF"/>
    <w:rsid w:val="00145248"/>
    <w:rsid w:val="00152EF2"/>
    <w:rsid w:val="001538CE"/>
    <w:rsid w:val="00155BDF"/>
    <w:rsid w:val="00160900"/>
    <w:rsid w:val="00162055"/>
    <w:rsid w:val="00165F97"/>
    <w:rsid w:val="00167BCD"/>
    <w:rsid w:val="00170590"/>
    <w:rsid w:val="001736A3"/>
    <w:rsid w:val="00176BC7"/>
    <w:rsid w:val="00182368"/>
    <w:rsid w:val="001833F0"/>
    <w:rsid w:val="001917C2"/>
    <w:rsid w:val="00192719"/>
    <w:rsid w:val="00193F67"/>
    <w:rsid w:val="001A2EE4"/>
    <w:rsid w:val="001B1C63"/>
    <w:rsid w:val="001B3D08"/>
    <w:rsid w:val="001C02FB"/>
    <w:rsid w:val="001C04B0"/>
    <w:rsid w:val="001C5578"/>
    <w:rsid w:val="001C6208"/>
    <w:rsid w:val="001D0C7E"/>
    <w:rsid w:val="001D4084"/>
    <w:rsid w:val="001D6E01"/>
    <w:rsid w:val="001D7E96"/>
    <w:rsid w:val="001E6A2E"/>
    <w:rsid w:val="001F2A05"/>
    <w:rsid w:val="001F6149"/>
    <w:rsid w:val="00201DC2"/>
    <w:rsid w:val="0020740E"/>
    <w:rsid w:val="002148C1"/>
    <w:rsid w:val="00230E25"/>
    <w:rsid w:val="0023617A"/>
    <w:rsid w:val="00240648"/>
    <w:rsid w:val="00243DF0"/>
    <w:rsid w:val="0024792E"/>
    <w:rsid w:val="002538D9"/>
    <w:rsid w:val="00255ED5"/>
    <w:rsid w:val="002603C6"/>
    <w:rsid w:val="00260A8D"/>
    <w:rsid w:val="00271136"/>
    <w:rsid w:val="0027280C"/>
    <w:rsid w:val="0028224F"/>
    <w:rsid w:val="00282386"/>
    <w:rsid w:val="00283020"/>
    <w:rsid w:val="00293DF9"/>
    <w:rsid w:val="00294AB2"/>
    <w:rsid w:val="00296533"/>
    <w:rsid w:val="00296538"/>
    <w:rsid w:val="002A15DE"/>
    <w:rsid w:val="002A26EB"/>
    <w:rsid w:val="002A6685"/>
    <w:rsid w:val="002A714C"/>
    <w:rsid w:val="002B298A"/>
    <w:rsid w:val="002B364F"/>
    <w:rsid w:val="002B78C9"/>
    <w:rsid w:val="002B7931"/>
    <w:rsid w:val="002C4688"/>
    <w:rsid w:val="002C5225"/>
    <w:rsid w:val="002D5402"/>
    <w:rsid w:val="002E17A5"/>
    <w:rsid w:val="002E302E"/>
    <w:rsid w:val="002E7C8A"/>
    <w:rsid w:val="002F2FAC"/>
    <w:rsid w:val="00312361"/>
    <w:rsid w:val="00324886"/>
    <w:rsid w:val="00325890"/>
    <w:rsid w:val="003361FC"/>
    <w:rsid w:val="003401F9"/>
    <w:rsid w:val="003412E2"/>
    <w:rsid w:val="003449F1"/>
    <w:rsid w:val="0035212D"/>
    <w:rsid w:val="00352788"/>
    <w:rsid w:val="00355DA3"/>
    <w:rsid w:val="00366134"/>
    <w:rsid w:val="00370690"/>
    <w:rsid w:val="0037316A"/>
    <w:rsid w:val="0037388D"/>
    <w:rsid w:val="0037412D"/>
    <w:rsid w:val="00386D56"/>
    <w:rsid w:val="0039176D"/>
    <w:rsid w:val="00393AA7"/>
    <w:rsid w:val="003944C3"/>
    <w:rsid w:val="003A3798"/>
    <w:rsid w:val="003A44CF"/>
    <w:rsid w:val="003A5630"/>
    <w:rsid w:val="003A6EBC"/>
    <w:rsid w:val="003B0DD7"/>
    <w:rsid w:val="003B446E"/>
    <w:rsid w:val="003D16F5"/>
    <w:rsid w:val="003D6697"/>
    <w:rsid w:val="003E5AF6"/>
    <w:rsid w:val="003E633E"/>
    <w:rsid w:val="003E67D7"/>
    <w:rsid w:val="003F1C49"/>
    <w:rsid w:val="003F7548"/>
    <w:rsid w:val="00401783"/>
    <w:rsid w:val="004039E5"/>
    <w:rsid w:val="00425100"/>
    <w:rsid w:val="004278C7"/>
    <w:rsid w:val="00442908"/>
    <w:rsid w:val="00442A22"/>
    <w:rsid w:val="00444C3E"/>
    <w:rsid w:val="00447D04"/>
    <w:rsid w:val="00453432"/>
    <w:rsid w:val="004567F2"/>
    <w:rsid w:val="00457880"/>
    <w:rsid w:val="004606A1"/>
    <w:rsid w:val="00467C10"/>
    <w:rsid w:val="00484F91"/>
    <w:rsid w:val="004917FA"/>
    <w:rsid w:val="004920B2"/>
    <w:rsid w:val="00492233"/>
    <w:rsid w:val="00492A01"/>
    <w:rsid w:val="0049400F"/>
    <w:rsid w:val="0049475C"/>
    <w:rsid w:val="004A0ACD"/>
    <w:rsid w:val="004A54FD"/>
    <w:rsid w:val="004B42DE"/>
    <w:rsid w:val="004B76F0"/>
    <w:rsid w:val="004B7CC2"/>
    <w:rsid w:val="004C2C4C"/>
    <w:rsid w:val="004C4EA4"/>
    <w:rsid w:val="004D3139"/>
    <w:rsid w:val="004D7B6B"/>
    <w:rsid w:val="004E21E7"/>
    <w:rsid w:val="004E33B6"/>
    <w:rsid w:val="004E6010"/>
    <w:rsid w:val="004E6A8F"/>
    <w:rsid w:val="004F10DC"/>
    <w:rsid w:val="004F2781"/>
    <w:rsid w:val="00500963"/>
    <w:rsid w:val="00501249"/>
    <w:rsid w:val="00505081"/>
    <w:rsid w:val="00514541"/>
    <w:rsid w:val="00514C2D"/>
    <w:rsid w:val="00521F32"/>
    <w:rsid w:val="005240E0"/>
    <w:rsid w:val="005311AC"/>
    <w:rsid w:val="00541DC6"/>
    <w:rsid w:val="00550E4B"/>
    <w:rsid w:val="0055330B"/>
    <w:rsid w:val="0055725D"/>
    <w:rsid w:val="00570724"/>
    <w:rsid w:val="00576260"/>
    <w:rsid w:val="00577A98"/>
    <w:rsid w:val="00580B8C"/>
    <w:rsid w:val="005920CC"/>
    <w:rsid w:val="00594963"/>
    <w:rsid w:val="005A4963"/>
    <w:rsid w:val="005B34C0"/>
    <w:rsid w:val="005B71B7"/>
    <w:rsid w:val="005C7ED3"/>
    <w:rsid w:val="005D2308"/>
    <w:rsid w:val="005D2339"/>
    <w:rsid w:val="005D4AB7"/>
    <w:rsid w:val="005D51BF"/>
    <w:rsid w:val="005F000C"/>
    <w:rsid w:val="005F066C"/>
    <w:rsid w:val="00602DB5"/>
    <w:rsid w:val="00607EC6"/>
    <w:rsid w:val="00610281"/>
    <w:rsid w:val="00630726"/>
    <w:rsid w:val="0063188E"/>
    <w:rsid w:val="006550B4"/>
    <w:rsid w:val="006617D2"/>
    <w:rsid w:val="00662B9F"/>
    <w:rsid w:val="00666344"/>
    <w:rsid w:val="00671842"/>
    <w:rsid w:val="00672655"/>
    <w:rsid w:val="006742DE"/>
    <w:rsid w:val="00675E10"/>
    <w:rsid w:val="00682BB1"/>
    <w:rsid w:val="00690129"/>
    <w:rsid w:val="00690A1A"/>
    <w:rsid w:val="006C2AAD"/>
    <w:rsid w:val="006C5409"/>
    <w:rsid w:val="006E0237"/>
    <w:rsid w:val="006E1AB7"/>
    <w:rsid w:val="006E2121"/>
    <w:rsid w:val="006E54B1"/>
    <w:rsid w:val="006F3E21"/>
    <w:rsid w:val="00704974"/>
    <w:rsid w:val="00711FA2"/>
    <w:rsid w:val="00713365"/>
    <w:rsid w:val="007143E5"/>
    <w:rsid w:val="00722C75"/>
    <w:rsid w:val="00723244"/>
    <w:rsid w:val="0073409D"/>
    <w:rsid w:val="0075314A"/>
    <w:rsid w:val="00756AE6"/>
    <w:rsid w:val="00757A98"/>
    <w:rsid w:val="0077100C"/>
    <w:rsid w:val="007748F1"/>
    <w:rsid w:val="0077545F"/>
    <w:rsid w:val="007823E4"/>
    <w:rsid w:val="00791F55"/>
    <w:rsid w:val="007B0A1E"/>
    <w:rsid w:val="007B0E65"/>
    <w:rsid w:val="007B1F70"/>
    <w:rsid w:val="007B4310"/>
    <w:rsid w:val="007B7822"/>
    <w:rsid w:val="007C15DE"/>
    <w:rsid w:val="007C295C"/>
    <w:rsid w:val="007C3EAB"/>
    <w:rsid w:val="007C5900"/>
    <w:rsid w:val="007C758E"/>
    <w:rsid w:val="007D038D"/>
    <w:rsid w:val="007D08E1"/>
    <w:rsid w:val="007D69D0"/>
    <w:rsid w:val="007E4B9D"/>
    <w:rsid w:val="007E580F"/>
    <w:rsid w:val="007F2178"/>
    <w:rsid w:val="0080024A"/>
    <w:rsid w:val="00810004"/>
    <w:rsid w:val="00811ACA"/>
    <w:rsid w:val="00812186"/>
    <w:rsid w:val="008256C1"/>
    <w:rsid w:val="00831B26"/>
    <w:rsid w:val="00831CB2"/>
    <w:rsid w:val="00842BAB"/>
    <w:rsid w:val="008551FC"/>
    <w:rsid w:val="00864799"/>
    <w:rsid w:val="00870F98"/>
    <w:rsid w:val="00872F2A"/>
    <w:rsid w:val="00874518"/>
    <w:rsid w:val="00874F47"/>
    <w:rsid w:val="00877D27"/>
    <w:rsid w:val="00880BE3"/>
    <w:rsid w:val="00882CAC"/>
    <w:rsid w:val="008A7FF2"/>
    <w:rsid w:val="008B24CE"/>
    <w:rsid w:val="008B5452"/>
    <w:rsid w:val="008B6C43"/>
    <w:rsid w:val="008C13BD"/>
    <w:rsid w:val="008C4932"/>
    <w:rsid w:val="008C4BAD"/>
    <w:rsid w:val="008D7A97"/>
    <w:rsid w:val="008F33C6"/>
    <w:rsid w:val="00904B97"/>
    <w:rsid w:val="00910042"/>
    <w:rsid w:val="00911D49"/>
    <w:rsid w:val="00913C46"/>
    <w:rsid w:val="009145FE"/>
    <w:rsid w:val="009169E5"/>
    <w:rsid w:val="00922777"/>
    <w:rsid w:val="00925AA4"/>
    <w:rsid w:val="009274EE"/>
    <w:rsid w:val="00936239"/>
    <w:rsid w:val="0094180C"/>
    <w:rsid w:val="00943D4E"/>
    <w:rsid w:val="00950BA4"/>
    <w:rsid w:val="00952661"/>
    <w:rsid w:val="00952CD2"/>
    <w:rsid w:val="00952E42"/>
    <w:rsid w:val="00961D3A"/>
    <w:rsid w:val="009700AC"/>
    <w:rsid w:val="009721F0"/>
    <w:rsid w:val="00976344"/>
    <w:rsid w:val="0098403B"/>
    <w:rsid w:val="00984354"/>
    <w:rsid w:val="009907E3"/>
    <w:rsid w:val="00991983"/>
    <w:rsid w:val="00994177"/>
    <w:rsid w:val="009A53D2"/>
    <w:rsid w:val="009B113A"/>
    <w:rsid w:val="009B2CC1"/>
    <w:rsid w:val="009C60EA"/>
    <w:rsid w:val="009F4C99"/>
    <w:rsid w:val="00A10016"/>
    <w:rsid w:val="00A22DFE"/>
    <w:rsid w:val="00A236AA"/>
    <w:rsid w:val="00A33827"/>
    <w:rsid w:val="00A4742C"/>
    <w:rsid w:val="00A50364"/>
    <w:rsid w:val="00A53786"/>
    <w:rsid w:val="00A54BD8"/>
    <w:rsid w:val="00A604E0"/>
    <w:rsid w:val="00A7631F"/>
    <w:rsid w:val="00A826EF"/>
    <w:rsid w:val="00A82B32"/>
    <w:rsid w:val="00A91D0D"/>
    <w:rsid w:val="00A91DC7"/>
    <w:rsid w:val="00A9660F"/>
    <w:rsid w:val="00AA145B"/>
    <w:rsid w:val="00AA1DFE"/>
    <w:rsid w:val="00AA1FB2"/>
    <w:rsid w:val="00AA2C58"/>
    <w:rsid w:val="00AA654B"/>
    <w:rsid w:val="00AA673E"/>
    <w:rsid w:val="00AA7B08"/>
    <w:rsid w:val="00AB46FA"/>
    <w:rsid w:val="00AC1006"/>
    <w:rsid w:val="00AD0286"/>
    <w:rsid w:val="00AD1240"/>
    <w:rsid w:val="00AD37D6"/>
    <w:rsid w:val="00AE3857"/>
    <w:rsid w:val="00AF14BB"/>
    <w:rsid w:val="00AF21FF"/>
    <w:rsid w:val="00AF2EE7"/>
    <w:rsid w:val="00AF4748"/>
    <w:rsid w:val="00AF5D27"/>
    <w:rsid w:val="00AF6F86"/>
    <w:rsid w:val="00AF7239"/>
    <w:rsid w:val="00AF7924"/>
    <w:rsid w:val="00B01F6C"/>
    <w:rsid w:val="00B07DBC"/>
    <w:rsid w:val="00B10C7E"/>
    <w:rsid w:val="00B11599"/>
    <w:rsid w:val="00B1186F"/>
    <w:rsid w:val="00B11DDB"/>
    <w:rsid w:val="00B21722"/>
    <w:rsid w:val="00B21C9C"/>
    <w:rsid w:val="00B221EE"/>
    <w:rsid w:val="00B33F3D"/>
    <w:rsid w:val="00B34DCF"/>
    <w:rsid w:val="00B376FA"/>
    <w:rsid w:val="00B42800"/>
    <w:rsid w:val="00B55324"/>
    <w:rsid w:val="00B57131"/>
    <w:rsid w:val="00B62B0C"/>
    <w:rsid w:val="00B77AB6"/>
    <w:rsid w:val="00B8340A"/>
    <w:rsid w:val="00B83DBC"/>
    <w:rsid w:val="00B842E3"/>
    <w:rsid w:val="00BA5DDF"/>
    <w:rsid w:val="00BA675A"/>
    <w:rsid w:val="00BA6DCC"/>
    <w:rsid w:val="00BC2E72"/>
    <w:rsid w:val="00BD6776"/>
    <w:rsid w:val="00BE321C"/>
    <w:rsid w:val="00BF416F"/>
    <w:rsid w:val="00C04636"/>
    <w:rsid w:val="00C04EFD"/>
    <w:rsid w:val="00C10F60"/>
    <w:rsid w:val="00C11B25"/>
    <w:rsid w:val="00C1616A"/>
    <w:rsid w:val="00C17D40"/>
    <w:rsid w:val="00C211AC"/>
    <w:rsid w:val="00C22CF2"/>
    <w:rsid w:val="00C35FEB"/>
    <w:rsid w:val="00C45DAF"/>
    <w:rsid w:val="00C55943"/>
    <w:rsid w:val="00C65EDA"/>
    <w:rsid w:val="00C81FF8"/>
    <w:rsid w:val="00C91FD9"/>
    <w:rsid w:val="00C936FA"/>
    <w:rsid w:val="00C93D00"/>
    <w:rsid w:val="00CA007B"/>
    <w:rsid w:val="00CA0D95"/>
    <w:rsid w:val="00CA4E1B"/>
    <w:rsid w:val="00CB5561"/>
    <w:rsid w:val="00CB6015"/>
    <w:rsid w:val="00CB7FBD"/>
    <w:rsid w:val="00CD4470"/>
    <w:rsid w:val="00CD45E7"/>
    <w:rsid w:val="00CE5C4E"/>
    <w:rsid w:val="00CE5F88"/>
    <w:rsid w:val="00D055A0"/>
    <w:rsid w:val="00D13314"/>
    <w:rsid w:val="00D13B33"/>
    <w:rsid w:val="00D17447"/>
    <w:rsid w:val="00D231CA"/>
    <w:rsid w:val="00D26E30"/>
    <w:rsid w:val="00D30CE8"/>
    <w:rsid w:val="00D314E7"/>
    <w:rsid w:val="00D362A7"/>
    <w:rsid w:val="00D417B9"/>
    <w:rsid w:val="00D4556D"/>
    <w:rsid w:val="00D51FBF"/>
    <w:rsid w:val="00D52190"/>
    <w:rsid w:val="00D53428"/>
    <w:rsid w:val="00D62A5E"/>
    <w:rsid w:val="00D62E09"/>
    <w:rsid w:val="00D66563"/>
    <w:rsid w:val="00D7092A"/>
    <w:rsid w:val="00D7529E"/>
    <w:rsid w:val="00D76E0B"/>
    <w:rsid w:val="00D80405"/>
    <w:rsid w:val="00D80C8F"/>
    <w:rsid w:val="00D822C0"/>
    <w:rsid w:val="00D85D3E"/>
    <w:rsid w:val="00D91910"/>
    <w:rsid w:val="00DA3338"/>
    <w:rsid w:val="00DA6C52"/>
    <w:rsid w:val="00DB285E"/>
    <w:rsid w:val="00DB7E22"/>
    <w:rsid w:val="00DC121E"/>
    <w:rsid w:val="00DC3C7D"/>
    <w:rsid w:val="00DC48A9"/>
    <w:rsid w:val="00DD5316"/>
    <w:rsid w:val="00DE0844"/>
    <w:rsid w:val="00DE2469"/>
    <w:rsid w:val="00DE5FCB"/>
    <w:rsid w:val="00DE7A61"/>
    <w:rsid w:val="00DF38C1"/>
    <w:rsid w:val="00E04795"/>
    <w:rsid w:val="00E06E13"/>
    <w:rsid w:val="00E21D63"/>
    <w:rsid w:val="00E2283D"/>
    <w:rsid w:val="00E30DB1"/>
    <w:rsid w:val="00E32BF5"/>
    <w:rsid w:val="00E340B1"/>
    <w:rsid w:val="00E351DB"/>
    <w:rsid w:val="00E37348"/>
    <w:rsid w:val="00E3769E"/>
    <w:rsid w:val="00E52F9D"/>
    <w:rsid w:val="00E532BF"/>
    <w:rsid w:val="00E538D0"/>
    <w:rsid w:val="00E570ED"/>
    <w:rsid w:val="00E62007"/>
    <w:rsid w:val="00E62714"/>
    <w:rsid w:val="00E653FD"/>
    <w:rsid w:val="00E70218"/>
    <w:rsid w:val="00E72EDB"/>
    <w:rsid w:val="00E7590F"/>
    <w:rsid w:val="00E8094D"/>
    <w:rsid w:val="00E82D37"/>
    <w:rsid w:val="00E9642F"/>
    <w:rsid w:val="00EA4E19"/>
    <w:rsid w:val="00EA5D61"/>
    <w:rsid w:val="00EA6AB0"/>
    <w:rsid w:val="00EB06B7"/>
    <w:rsid w:val="00EB3D90"/>
    <w:rsid w:val="00EC5CD0"/>
    <w:rsid w:val="00ED5039"/>
    <w:rsid w:val="00ED6A46"/>
    <w:rsid w:val="00EF5E6F"/>
    <w:rsid w:val="00F01273"/>
    <w:rsid w:val="00F030D4"/>
    <w:rsid w:val="00F06834"/>
    <w:rsid w:val="00F06DEF"/>
    <w:rsid w:val="00F12633"/>
    <w:rsid w:val="00F2586E"/>
    <w:rsid w:val="00F25B2E"/>
    <w:rsid w:val="00F32E1C"/>
    <w:rsid w:val="00F3557F"/>
    <w:rsid w:val="00F51250"/>
    <w:rsid w:val="00F55434"/>
    <w:rsid w:val="00F613A0"/>
    <w:rsid w:val="00F614DD"/>
    <w:rsid w:val="00F664DA"/>
    <w:rsid w:val="00F80212"/>
    <w:rsid w:val="00FA0AF5"/>
    <w:rsid w:val="00FA2EB5"/>
    <w:rsid w:val="00FA327B"/>
    <w:rsid w:val="00FA6073"/>
    <w:rsid w:val="00FA6197"/>
    <w:rsid w:val="00FB16F1"/>
    <w:rsid w:val="00FB2236"/>
    <w:rsid w:val="00FB3290"/>
    <w:rsid w:val="00FB4D87"/>
    <w:rsid w:val="00FC5571"/>
    <w:rsid w:val="00FC6575"/>
    <w:rsid w:val="00FC6FF6"/>
    <w:rsid w:val="00FD1EBB"/>
    <w:rsid w:val="00FD37B5"/>
    <w:rsid w:val="00FD6199"/>
    <w:rsid w:val="00FD7D06"/>
    <w:rsid w:val="00FE1924"/>
    <w:rsid w:val="00FE1E04"/>
    <w:rsid w:val="00FE5872"/>
    <w:rsid w:val="00FE69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79FADA"/>
  <w15:docId w15:val="{668A2552-7756-40BC-A552-3A00017F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038D"/>
    <w:rPr>
      <w:sz w:val="24"/>
      <w:szCs w:val="24"/>
      <w:lang w:val="nl-BE" w:eastAsia="en-US"/>
    </w:rPr>
  </w:style>
  <w:style w:type="paragraph" w:styleId="Heading1">
    <w:name w:val="heading 1"/>
    <w:basedOn w:val="Normal"/>
    <w:next w:val="Normal"/>
    <w:link w:val="Heading1Char"/>
    <w:qFormat/>
    <w:rsid w:val="00165F97"/>
    <w:pPr>
      <w:keepNext/>
      <w:keepLines/>
      <w:spacing w:before="480"/>
      <w:outlineLvl w:val="0"/>
    </w:pPr>
    <w:rPr>
      <w:rFonts w:asciiTheme="majorHAnsi" w:eastAsiaTheme="majorEastAsia" w:hAnsiTheme="majorHAnsi" w:cstheme="majorBidi"/>
      <w:b/>
      <w:bCs/>
      <w:color w:val="328D9F" w:themeColor="accent1" w:themeShade="BF"/>
      <w:sz w:val="28"/>
      <w:szCs w:val="28"/>
      <w:lang w:val="en-GB"/>
    </w:rPr>
  </w:style>
  <w:style w:type="paragraph" w:styleId="Heading2">
    <w:name w:val="heading 2"/>
    <w:basedOn w:val="Normal"/>
    <w:next w:val="Normal"/>
    <w:link w:val="Heading2Char"/>
    <w:qFormat/>
    <w:rsid w:val="002D5402"/>
    <w:pPr>
      <w:keepNext/>
      <w:outlineLvl w:val="1"/>
    </w:pPr>
    <w:rPr>
      <w:rFonts w:ascii="Arial" w:hAnsi="Arial" w:cs="Arial"/>
      <w:b/>
      <w:bCs/>
      <w:spacing w:val="6"/>
      <w:sz w:val="28"/>
      <w:u w:val="single"/>
      <w:lang w:val="fr-FR"/>
    </w:rPr>
  </w:style>
  <w:style w:type="paragraph" w:styleId="Heading4">
    <w:name w:val="heading 4"/>
    <w:basedOn w:val="Normal"/>
    <w:link w:val="Heading4Char"/>
    <w:uiPriority w:val="9"/>
    <w:qFormat/>
    <w:rsid w:val="00114B97"/>
    <w:pPr>
      <w:spacing w:before="100" w:beforeAutospacing="1" w:after="100" w:afterAutospacing="1"/>
      <w:outlineLvl w:val="3"/>
    </w:pPr>
    <w:rPr>
      <w:b/>
      <w:bCs/>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1FBF"/>
    <w:pPr>
      <w:tabs>
        <w:tab w:val="center" w:pos="4153"/>
        <w:tab w:val="right" w:pos="8306"/>
      </w:tabs>
    </w:pPr>
    <w:rPr>
      <w:lang w:val="en-GB"/>
    </w:rPr>
  </w:style>
  <w:style w:type="paragraph" w:styleId="Footer">
    <w:name w:val="footer"/>
    <w:basedOn w:val="Normal"/>
    <w:link w:val="FooterChar"/>
    <w:uiPriority w:val="99"/>
    <w:rsid w:val="00D51FBF"/>
    <w:pPr>
      <w:tabs>
        <w:tab w:val="center" w:pos="4153"/>
        <w:tab w:val="right" w:pos="8306"/>
      </w:tabs>
    </w:pPr>
    <w:rPr>
      <w:lang w:val="en-GB"/>
    </w:rPr>
  </w:style>
  <w:style w:type="character" w:styleId="Hyperlink">
    <w:name w:val="Hyperlink"/>
    <w:rsid w:val="00F06DEF"/>
    <w:rPr>
      <w:color w:val="0000FF"/>
      <w:u w:val="single"/>
    </w:rPr>
  </w:style>
  <w:style w:type="paragraph" w:styleId="BalloonText">
    <w:name w:val="Balloon Text"/>
    <w:basedOn w:val="Normal"/>
    <w:semiHidden/>
    <w:rsid w:val="00D62E09"/>
    <w:rPr>
      <w:rFonts w:ascii="Tahoma" w:hAnsi="Tahoma" w:cs="Tahoma"/>
      <w:sz w:val="16"/>
      <w:szCs w:val="16"/>
    </w:rPr>
  </w:style>
  <w:style w:type="paragraph" w:customStyle="1" w:styleId="msolistparagraph0">
    <w:name w:val="msolistparagraph"/>
    <w:basedOn w:val="Normal"/>
    <w:rsid w:val="00386D56"/>
    <w:pPr>
      <w:ind w:left="720"/>
    </w:pPr>
    <w:rPr>
      <w:rFonts w:ascii="Calibri" w:hAnsi="Calibri"/>
      <w:sz w:val="22"/>
      <w:szCs w:val="22"/>
      <w:lang w:val="en-GB"/>
    </w:rPr>
  </w:style>
  <w:style w:type="character" w:styleId="Emphasis">
    <w:name w:val="Emphasis"/>
    <w:qFormat/>
    <w:rsid w:val="002D5402"/>
    <w:rPr>
      <w:i/>
      <w:iCs/>
    </w:rPr>
  </w:style>
  <w:style w:type="paragraph" w:styleId="BodyTextIndent">
    <w:name w:val="Body Text Indent"/>
    <w:basedOn w:val="Normal"/>
    <w:next w:val="Normal"/>
    <w:link w:val="BodyTextIndentChar"/>
    <w:unhideWhenUsed/>
    <w:rsid w:val="002D5402"/>
    <w:pPr>
      <w:autoSpaceDE w:val="0"/>
      <w:autoSpaceDN w:val="0"/>
      <w:adjustRightInd w:val="0"/>
    </w:pPr>
    <w:rPr>
      <w:rFonts w:ascii="Arial" w:hAnsi="Arial"/>
      <w:sz w:val="20"/>
      <w:lang w:val="en-US"/>
    </w:rPr>
  </w:style>
  <w:style w:type="character" w:customStyle="1" w:styleId="BodyTextIndentChar">
    <w:name w:val="Body Text Indent Char"/>
    <w:link w:val="BodyTextIndent"/>
    <w:rsid w:val="002D5402"/>
    <w:rPr>
      <w:rFonts w:ascii="Arial" w:hAnsi="Arial"/>
      <w:szCs w:val="24"/>
      <w:lang w:val="en-US" w:eastAsia="en-US" w:bidi="ar-SA"/>
    </w:rPr>
  </w:style>
  <w:style w:type="paragraph" w:styleId="NoSpacing">
    <w:name w:val="No Spacing"/>
    <w:uiPriority w:val="1"/>
    <w:qFormat/>
    <w:rsid w:val="00D80405"/>
    <w:rPr>
      <w:rFonts w:ascii="Calibri" w:eastAsia="Calibri" w:hAnsi="Calibri"/>
      <w:sz w:val="22"/>
      <w:szCs w:val="22"/>
      <w:lang w:val="en-US" w:eastAsia="en-US"/>
    </w:rPr>
  </w:style>
  <w:style w:type="table" w:styleId="TableGrid">
    <w:name w:val="Table Grid"/>
    <w:basedOn w:val="TableNormal"/>
    <w:uiPriority w:val="59"/>
    <w:rsid w:val="00D76E0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76E0B"/>
    <w:rPr>
      <w:sz w:val="24"/>
      <w:szCs w:val="24"/>
      <w:lang w:val="nl-BE" w:eastAsia="en-US"/>
    </w:rPr>
  </w:style>
  <w:style w:type="character" w:customStyle="1" w:styleId="Heading1Char">
    <w:name w:val="Heading 1 Char"/>
    <w:basedOn w:val="DefaultParagraphFont"/>
    <w:link w:val="Heading1"/>
    <w:rsid w:val="00165F97"/>
    <w:rPr>
      <w:rFonts w:asciiTheme="majorHAnsi" w:eastAsiaTheme="majorEastAsia" w:hAnsiTheme="majorHAnsi" w:cstheme="majorBidi"/>
      <w:b/>
      <w:bCs/>
      <w:color w:val="328D9F" w:themeColor="accent1" w:themeShade="BF"/>
      <w:sz w:val="28"/>
      <w:szCs w:val="28"/>
      <w:lang w:val="nl-BE" w:eastAsia="en-US"/>
    </w:rPr>
  </w:style>
  <w:style w:type="paragraph" w:styleId="BodyText">
    <w:name w:val="Body Text"/>
    <w:basedOn w:val="Normal"/>
    <w:link w:val="BodyTextChar"/>
    <w:rsid w:val="00165F97"/>
    <w:pPr>
      <w:spacing w:after="120"/>
    </w:pPr>
    <w:rPr>
      <w:lang w:val="en-GB"/>
    </w:rPr>
  </w:style>
  <w:style w:type="character" w:customStyle="1" w:styleId="BodyTextChar">
    <w:name w:val="Body Text Char"/>
    <w:basedOn w:val="DefaultParagraphFont"/>
    <w:link w:val="BodyText"/>
    <w:rsid w:val="00165F97"/>
    <w:rPr>
      <w:sz w:val="24"/>
      <w:szCs w:val="24"/>
      <w:lang w:val="nl-BE" w:eastAsia="en-US"/>
    </w:rPr>
  </w:style>
  <w:style w:type="paragraph" w:styleId="BodyText2">
    <w:name w:val="Body Text 2"/>
    <w:basedOn w:val="Normal"/>
    <w:link w:val="BodyText2Char"/>
    <w:rsid w:val="00165F97"/>
    <w:pPr>
      <w:spacing w:after="120" w:line="480" w:lineRule="auto"/>
    </w:pPr>
    <w:rPr>
      <w:lang w:val="en-GB"/>
    </w:rPr>
  </w:style>
  <w:style w:type="character" w:customStyle="1" w:styleId="BodyText2Char">
    <w:name w:val="Body Text 2 Char"/>
    <w:basedOn w:val="DefaultParagraphFont"/>
    <w:link w:val="BodyText2"/>
    <w:rsid w:val="00165F97"/>
    <w:rPr>
      <w:sz w:val="24"/>
      <w:szCs w:val="24"/>
      <w:lang w:val="nl-BE" w:eastAsia="en-US"/>
    </w:rPr>
  </w:style>
  <w:style w:type="paragraph" w:styleId="BodyText3">
    <w:name w:val="Body Text 3"/>
    <w:basedOn w:val="Normal"/>
    <w:link w:val="BodyText3Char"/>
    <w:rsid w:val="00165F97"/>
    <w:pPr>
      <w:spacing w:after="120"/>
    </w:pPr>
    <w:rPr>
      <w:sz w:val="16"/>
      <w:szCs w:val="16"/>
      <w:lang w:val="en-GB"/>
    </w:rPr>
  </w:style>
  <w:style w:type="character" w:customStyle="1" w:styleId="BodyText3Char">
    <w:name w:val="Body Text 3 Char"/>
    <w:basedOn w:val="DefaultParagraphFont"/>
    <w:link w:val="BodyText3"/>
    <w:rsid w:val="00165F97"/>
    <w:rPr>
      <w:sz w:val="16"/>
      <w:szCs w:val="16"/>
      <w:lang w:val="nl-BE" w:eastAsia="en-US"/>
    </w:rPr>
  </w:style>
  <w:style w:type="character" w:customStyle="1" w:styleId="Heading2Char">
    <w:name w:val="Heading 2 Char"/>
    <w:basedOn w:val="DefaultParagraphFont"/>
    <w:link w:val="Heading2"/>
    <w:rsid w:val="003A6EBC"/>
    <w:rPr>
      <w:rFonts w:ascii="Arial" w:hAnsi="Arial" w:cs="Arial"/>
      <w:b/>
      <w:bCs/>
      <w:spacing w:val="6"/>
      <w:sz w:val="28"/>
      <w:szCs w:val="24"/>
      <w:u w:val="single"/>
      <w:lang w:val="fr-FR" w:eastAsia="en-US"/>
    </w:rPr>
  </w:style>
  <w:style w:type="paragraph" w:styleId="ListParagraph">
    <w:name w:val="List Paragraph"/>
    <w:basedOn w:val="Normal"/>
    <w:uiPriority w:val="34"/>
    <w:qFormat/>
    <w:rsid w:val="001E6A2E"/>
    <w:pPr>
      <w:ind w:left="720"/>
    </w:pPr>
    <w:rPr>
      <w:rFonts w:ascii="Calibri" w:eastAsiaTheme="minorHAnsi" w:hAnsi="Calibri"/>
      <w:sz w:val="22"/>
      <w:szCs w:val="22"/>
      <w:lang w:val="en-GB" w:eastAsia="nl-BE"/>
    </w:rPr>
  </w:style>
  <w:style w:type="paragraph" w:customStyle="1" w:styleId="5Normal">
    <w:name w:val="5 Normal"/>
    <w:basedOn w:val="Normal"/>
    <w:link w:val="5NormalChar"/>
    <w:rsid w:val="001E6A2E"/>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sz w:val="20"/>
      <w:lang w:val="en-GB" w:eastAsia="en-GB"/>
    </w:rPr>
  </w:style>
  <w:style w:type="character" w:customStyle="1" w:styleId="5NormalChar">
    <w:name w:val="5 Normal Char"/>
    <w:link w:val="5Normal"/>
    <w:locked/>
    <w:rsid w:val="001E6A2E"/>
    <w:rPr>
      <w:rFonts w:ascii="Verdana" w:hAnsi="Verdana"/>
      <w:spacing w:val="-2"/>
      <w:szCs w:val="24"/>
      <w:lang w:val="en-GB" w:eastAsia="en-GB"/>
    </w:rPr>
  </w:style>
  <w:style w:type="paragraph" w:customStyle="1" w:styleId="Default">
    <w:name w:val="Default"/>
    <w:rsid w:val="001E6A2E"/>
    <w:pPr>
      <w:autoSpaceDE w:val="0"/>
      <w:autoSpaceDN w:val="0"/>
      <w:adjustRightInd w:val="0"/>
    </w:pPr>
    <w:rPr>
      <w:rFonts w:ascii="Arial" w:hAnsi="Arial" w:cs="Arial"/>
      <w:color w:val="000000"/>
      <w:sz w:val="24"/>
      <w:szCs w:val="24"/>
      <w:lang w:val="tr-TR" w:eastAsia="en-GB"/>
    </w:rPr>
  </w:style>
  <w:style w:type="character" w:styleId="CommentReference">
    <w:name w:val="annotation reference"/>
    <w:basedOn w:val="DefaultParagraphFont"/>
    <w:semiHidden/>
    <w:unhideWhenUsed/>
    <w:rsid w:val="00A9660F"/>
    <w:rPr>
      <w:sz w:val="16"/>
      <w:szCs w:val="16"/>
    </w:rPr>
  </w:style>
  <w:style w:type="paragraph" w:styleId="CommentText">
    <w:name w:val="annotation text"/>
    <w:basedOn w:val="Normal"/>
    <w:link w:val="CommentTextChar"/>
    <w:semiHidden/>
    <w:unhideWhenUsed/>
    <w:rsid w:val="00A9660F"/>
    <w:rPr>
      <w:sz w:val="20"/>
      <w:szCs w:val="20"/>
    </w:rPr>
  </w:style>
  <w:style w:type="character" w:customStyle="1" w:styleId="CommentTextChar">
    <w:name w:val="Comment Text Char"/>
    <w:basedOn w:val="DefaultParagraphFont"/>
    <w:link w:val="CommentText"/>
    <w:semiHidden/>
    <w:rsid w:val="00A9660F"/>
    <w:rPr>
      <w:lang w:val="nl-BE" w:eastAsia="en-US"/>
    </w:rPr>
  </w:style>
  <w:style w:type="paragraph" w:styleId="CommentSubject">
    <w:name w:val="annotation subject"/>
    <w:basedOn w:val="CommentText"/>
    <w:next w:val="CommentText"/>
    <w:link w:val="CommentSubjectChar"/>
    <w:semiHidden/>
    <w:unhideWhenUsed/>
    <w:rsid w:val="00A9660F"/>
    <w:rPr>
      <w:b/>
      <w:bCs/>
    </w:rPr>
  </w:style>
  <w:style w:type="character" w:customStyle="1" w:styleId="CommentSubjectChar">
    <w:name w:val="Comment Subject Char"/>
    <w:basedOn w:val="CommentTextChar"/>
    <w:link w:val="CommentSubject"/>
    <w:semiHidden/>
    <w:rsid w:val="00A9660F"/>
    <w:rPr>
      <w:b/>
      <w:bCs/>
      <w:lang w:val="nl-BE" w:eastAsia="en-US"/>
    </w:rPr>
  </w:style>
  <w:style w:type="character" w:customStyle="1" w:styleId="Heading4Char">
    <w:name w:val="Heading 4 Char"/>
    <w:basedOn w:val="DefaultParagraphFont"/>
    <w:link w:val="Heading4"/>
    <w:uiPriority w:val="9"/>
    <w:rsid w:val="00114B97"/>
    <w:rPr>
      <w:b/>
      <w:bCs/>
      <w:sz w:val="24"/>
      <w:szCs w:val="24"/>
    </w:rPr>
  </w:style>
  <w:style w:type="paragraph" w:styleId="NormalWeb">
    <w:name w:val="Normal (Web)"/>
    <w:basedOn w:val="Normal"/>
    <w:uiPriority w:val="99"/>
    <w:unhideWhenUsed/>
    <w:rsid w:val="00114B97"/>
    <w:pPr>
      <w:spacing w:before="100" w:beforeAutospacing="1" w:after="100" w:afterAutospacing="1"/>
    </w:pPr>
    <w:rPr>
      <w:lang w:val="fr-BE" w:eastAsia="fr-BE"/>
    </w:rPr>
  </w:style>
  <w:style w:type="paragraph" w:customStyle="1" w:styleId="p1">
    <w:name w:val="p1"/>
    <w:basedOn w:val="Normal"/>
    <w:rsid w:val="00D231CA"/>
    <w:pPr>
      <w:spacing w:before="100" w:beforeAutospacing="1" w:after="100" w:afterAutospacing="1"/>
    </w:pPr>
    <w:rPr>
      <w:lang w:val="en-GB" w:eastAsia="en-GB"/>
    </w:rPr>
  </w:style>
  <w:style w:type="character" w:customStyle="1" w:styleId="s1">
    <w:name w:val="s1"/>
    <w:basedOn w:val="DefaultParagraphFont"/>
    <w:rsid w:val="00D231CA"/>
  </w:style>
  <w:style w:type="character" w:styleId="Strong">
    <w:name w:val="Strong"/>
    <w:basedOn w:val="DefaultParagraphFont"/>
    <w:uiPriority w:val="22"/>
    <w:qFormat/>
    <w:rsid w:val="00D231CA"/>
    <w:rPr>
      <w:b/>
      <w:bCs/>
    </w:rPr>
  </w:style>
  <w:style w:type="character" w:customStyle="1" w:styleId="HeaderChar">
    <w:name w:val="Header Char"/>
    <w:basedOn w:val="DefaultParagraphFont"/>
    <w:link w:val="Header"/>
    <w:uiPriority w:val="99"/>
    <w:rsid w:val="00CA4E1B"/>
    <w:rPr>
      <w:sz w:val="24"/>
      <w:szCs w:val="24"/>
      <w:lang w:val="en-GB" w:eastAsia="en-US"/>
    </w:rPr>
  </w:style>
  <w:style w:type="character" w:styleId="UnresolvedMention">
    <w:name w:val="Unresolved Mention"/>
    <w:basedOn w:val="DefaultParagraphFont"/>
    <w:uiPriority w:val="99"/>
    <w:semiHidden/>
    <w:unhideWhenUsed/>
    <w:rsid w:val="00442A22"/>
    <w:rPr>
      <w:color w:val="605E5C"/>
      <w:shd w:val="clear" w:color="auto" w:fill="E1DFDD"/>
    </w:rPr>
  </w:style>
  <w:style w:type="character" w:styleId="FollowedHyperlink">
    <w:name w:val="FollowedHyperlink"/>
    <w:basedOn w:val="DefaultParagraphFont"/>
    <w:semiHidden/>
    <w:unhideWhenUsed/>
    <w:rsid w:val="00442A22"/>
    <w:rPr>
      <w:color w:val="877589" w:themeColor="followedHyperlink"/>
      <w:u w:val="single"/>
    </w:rPr>
  </w:style>
  <w:style w:type="paragraph" w:styleId="Revision">
    <w:name w:val="Revision"/>
    <w:hidden/>
    <w:uiPriority w:val="99"/>
    <w:semiHidden/>
    <w:rsid w:val="0055725D"/>
    <w:rPr>
      <w:sz w:val="24"/>
      <w:szCs w:val="24"/>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481440">
      <w:bodyDiv w:val="1"/>
      <w:marLeft w:val="0"/>
      <w:marRight w:val="0"/>
      <w:marTop w:val="0"/>
      <w:marBottom w:val="0"/>
      <w:divBdr>
        <w:top w:val="none" w:sz="0" w:space="0" w:color="auto"/>
        <w:left w:val="none" w:sz="0" w:space="0" w:color="auto"/>
        <w:bottom w:val="none" w:sz="0" w:space="0" w:color="auto"/>
        <w:right w:val="none" w:sz="0" w:space="0" w:color="auto"/>
      </w:divBdr>
    </w:div>
    <w:div w:id="324746750">
      <w:bodyDiv w:val="1"/>
      <w:marLeft w:val="0"/>
      <w:marRight w:val="0"/>
      <w:marTop w:val="0"/>
      <w:marBottom w:val="0"/>
      <w:divBdr>
        <w:top w:val="none" w:sz="0" w:space="0" w:color="auto"/>
        <w:left w:val="none" w:sz="0" w:space="0" w:color="auto"/>
        <w:bottom w:val="none" w:sz="0" w:space="0" w:color="auto"/>
        <w:right w:val="none" w:sz="0" w:space="0" w:color="auto"/>
      </w:divBdr>
      <w:divsChild>
        <w:div w:id="907229919">
          <w:marLeft w:val="0"/>
          <w:marRight w:val="0"/>
          <w:marTop w:val="0"/>
          <w:marBottom w:val="0"/>
          <w:divBdr>
            <w:top w:val="none" w:sz="0" w:space="0" w:color="auto"/>
            <w:left w:val="none" w:sz="0" w:space="0" w:color="auto"/>
            <w:bottom w:val="none" w:sz="0" w:space="0" w:color="auto"/>
            <w:right w:val="none" w:sz="0" w:space="0" w:color="auto"/>
          </w:divBdr>
        </w:div>
      </w:divsChild>
    </w:div>
    <w:div w:id="434449059">
      <w:bodyDiv w:val="1"/>
      <w:marLeft w:val="0"/>
      <w:marRight w:val="0"/>
      <w:marTop w:val="0"/>
      <w:marBottom w:val="0"/>
      <w:divBdr>
        <w:top w:val="none" w:sz="0" w:space="0" w:color="auto"/>
        <w:left w:val="none" w:sz="0" w:space="0" w:color="auto"/>
        <w:bottom w:val="none" w:sz="0" w:space="0" w:color="auto"/>
        <w:right w:val="none" w:sz="0" w:space="0" w:color="auto"/>
      </w:divBdr>
    </w:div>
    <w:div w:id="733897400">
      <w:bodyDiv w:val="1"/>
      <w:marLeft w:val="0"/>
      <w:marRight w:val="0"/>
      <w:marTop w:val="0"/>
      <w:marBottom w:val="0"/>
      <w:divBdr>
        <w:top w:val="none" w:sz="0" w:space="0" w:color="auto"/>
        <w:left w:val="none" w:sz="0" w:space="0" w:color="auto"/>
        <w:bottom w:val="none" w:sz="0" w:space="0" w:color="auto"/>
        <w:right w:val="none" w:sz="0" w:space="0" w:color="auto"/>
      </w:divBdr>
    </w:div>
    <w:div w:id="767507591">
      <w:bodyDiv w:val="1"/>
      <w:marLeft w:val="0"/>
      <w:marRight w:val="0"/>
      <w:marTop w:val="0"/>
      <w:marBottom w:val="0"/>
      <w:divBdr>
        <w:top w:val="none" w:sz="0" w:space="0" w:color="auto"/>
        <w:left w:val="none" w:sz="0" w:space="0" w:color="auto"/>
        <w:bottom w:val="none" w:sz="0" w:space="0" w:color="auto"/>
        <w:right w:val="none" w:sz="0" w:space="0" w:color="auto"/>
      </w:divBdr>
    </w:div>
    <w:div w:id="1748648846">
      <w:bodyDiv w:val="1"/>
      <w:marLeft w:val="0"/>
      <w:marRight w:val="0"/>
      <w:marTop w:val="0"/>
      <w:marBottom w:val="0"/>
      <w:divBdr>
        <w:top w:val="none" w:sz="0" w:space="0" w:color="auto"/>
        <w:left w:val="none" w:sz="0" w:space="0" w:color="auto"/>
        <w:bottom w:val="none" w:sz="0" w:space="0" w:color="auto"/>
        <w:right w:val="none" w:sz="0" w:space="0" w:color="auto"/>
      </w:divBdr>
    </w:div>
    <w:div w:id="1778789222">
      <w:bodyDiv w:val="1"/>
      <w:marLeft w:val="0"/>
      <w:marRight w:val="0"/>
      <w:marTop w:val="0"/>
      <w:marBottom w:val="0"/>
      <w:divBdr>
        <w:top w:val="none" w:sz="0" w:space="0" w:color="auto"/>
        <w:left w:val="none" w:sz="0" w:space="0" w:color="auto"/>
        <w:bottom w:val="none" w:sz="0" w:space="0" w:color="auto"/>
        <w:right w:val="none" w:sz="0" w:space="0" w:color="auto"/>
      </w:divBdr>
    </w:div>
    <w:div w:id="1877885028">
      <w:bodyDiv w:val="1"/>
      <w:marLeft w:val="0"/>
      <w:marRight w:val="0"/>
      <w:marTop w:val="0"/>
      <w:marBottom w:val="0"/>
      <w:divBdr>
        <w:top w:val="none" w:sz="0" w:space="0" w:color="auto"/>
        <w:left w:val="none" w:sz="0" w:space="0" w:color="auto"/>
        <w:bottom w:val="none" w:sz="0" w:space="0" w:color="auto"/>
        <w:right w:val="none" w:sz="0" w:space="0" w:color="auto"/>
      </w:divBdr>
    </w:div>
    <w:div w:id="1947345474">
      <w:bodyDiv w:val="1"/>
      <w:marLeft w:val="0"/>
      <w:marRight w:val="0"/>
      <w:marTop w:val="0"/>
      <w:marBottom w:val="0"/>
      <w:divBdr>
        <w:top w:val="none" w:sz="0" w:space="0" w:color="auto"/>
        <w:left w:val="none" w:sz="0" w:space="0" w:color="auto"/>
        <w:bottom w:val="none" w:sz="0" w:space="0" w:color="auto"/>
        <w:right w:val="none" w:sz="0" w:space="0" w:color="auto"/>
      </w:divBdr>
    </w:div>
    <w:div w:id="2009627083">
      <w:bodyDiv w:val="1"/>
      <w:marLeft w:val="0"/>
      <w:marRight w:val="0"/>
      <w:marTop w:val="0"/>
      <w:marBottom w:val="0"/>
      <w:divBdr>
        <w:top w:val="none" w:sz="0" w:space="0" w:color="auto"/>
        <w:left w:val="none" w:sz="0" w:space="0" w:color="auto"/>
        <w:bottom w:val="none" w:sz="0" w:space="0" w:color="auto"/>
        <w:right w:val="none" w:sz="0" w:space="0" w:color="auto"/>
      </w:divBdr>
    </w:div>
    <w:div w:id="212815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cimo.eu/wp-content/uploads/2020/03/Unleashing-the-potential-of-Additive-Manufacturing-to-fight-COVID-19-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ivacy@cecimo.eu" TargetMode="External"/><Relationship Id="rId4" Type="http://schemas.openxmlformats.org/officeDocument/2006/relationships/settings" Target="settings.xml"/><Relationship Id="rId9" Type="http://schemas.openxmlformats.org/officeDocument/2006/relationships/hyperlink" Target="mailto:filip.geerts@cecimo.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etropolitan">
  <a:themeElements>
    <a:clrScheme name="Metropolitan">
      <a:dk1>
        <a:sysClr val="windowText" lastClr="000000"/>
      </a:dk1>
      <a:lt1>
        <a:sysClr val="window" lastClr="FFFFFF"/>
      </a:lt1>
      <a:dk2>
        <a:srgbClr val="162F33"/>
      </a:dk2>
      <a:lt2>
        <a:srgbClr val="EAF0E0"/>
      </a:lt2>
      <a:accent1>
        <a:srgbClr val="50B4C8"/>
      </a:accent1>
      <a:accent2>
        <a:srgbClr val="A8B97F"/>
      </a:accent2>
      <a:accent3>
        <a:srgbClr val="9B9256"/>
      </a:accent3>
      <a:accent4>
        <a:srgbClr val="657689"/>
      </a:accent4>
      <a:accent5>
        <a:srgbClr val="7A855D"/>
      </a:accent5>
      <a:accent6>
        <a:srgbClr val="84AC9D"/>
      </a:accent6>
      <a:hlink>
        <a:srgbClr val="2370CD"/>
      </a:hlink>
      <a:folHlink>
        <a:srgbClr val="877589"/>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F5073-EE5D-4E63-A512-9A96ACB5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1256</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8508</CharactersWithSpaces>
  <SharedDoc>false</SharedDoc>
  <HLinks>
    <vt:vector size="12" baseType="variant">
      <vt:variant>
        <vt:i4>1900630</vt:i4>
      </vt:variant>
      <vt:variant>
        <vt:i4>3</vt:i4>
      </vt:variant>
      <vt:variant>
        <vt:i4>0</vt:i4>
      </vt:variant>
      <vt:variant>
        <vt:i4>5</vt:i4>
      </vt:variant>
      <vt:variant>
        <vt:lpwstr>http://www.cecimo.eu/</vt:lpwstr>
      </vt:variant>
      <vt:variant>
        <vt:lpwstr/>
      </vt:variant>
      <vt:variant>
        <vt:i4>5177467</vt:i4>
      </vt:variant>
      <vt:variant>
        <vt:i4>0</vt:i4>
      </vt:variant>
      <vt:variant>
        <vt:i4>0</vt:i4>
      </vt:variant>
      <vt:variant>
        <vt:i4>5</vt:i4>
      </vt:variant>
      <vt:variant>
        <vt:lpwstr>mailto:information@cecimo.eu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Elisabeth Vilain</dc:creator>
  <cp:lastModifiedBy>CECIMO Caterina Nissim</cp:lastModifiedBy>
  <cp:revision>9</cp:revision>
  <cp:lastPrinted>2018-11-27T14:43:00Z</cp:lastPrinted>
  <dcterms:created xsi:type="dcterms:W3CDTF">2020-06-08T12:46:00Z</dcterms:created>
  <dcterms:modified xsi:type="dcterms:W3CDTF">2020-06-09T07:23:00Z</dcterms:modified>
</cp:coreProperties>
</file>